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80" w:lineRule="auto"/>
        <w:jc w:val="both"/>
        <w:rPr>
          <w:b w:val="1"/>
          <w:color w:val="ff0000"/>
          <w:sz w:val="80"/>
          <w:szCs w:val="80"/>
        </w:rPr>
      </w:pPr>
      <w:r w:rsidDel="00000000" w:rsidR="00000000" w:rsidRPr="00000000">
        <w:rPr>
          <w:b w:val="1"/>
          <w:color w:val="ff0000"/>
          <w:sz w:val="80"/>
          <w:szCs w:val="80"/>
          <w:rtl w:val="0"/>
        </w:rPr>
        <w:t xml:space="preserve">Who we are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Beacon Heath Church is a mid-sized evangelical church in the suburbs of the city of Exeter, Devon. We are made up of people from all different backgrounds and ages, and love to worship and serve Jesus together.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We were founded in 1961 as a plant by one of the large Churches in the City centre. Our mission statement is that Beacon Heath Church exists to see a growing number of people become committed followers of Jesus.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We meet on Sunday mornings at 10.30am, and then at various other times in the week.  There are several active house groups.  Over the years we have had a focus on youth groups, ladies and men’s ministries, a theology night and a craft group, amongst other activities.  Recently, we have been privileged to host FoodCycle Exeter, who serve the local community.  We are thankful to have been blessed with a Church building with onsite parking, a separate youth hall, and the opportunities that these present for the gospel.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As an FIEC affiliated Church, we are led by a team of elders under the direction of and accountable to God, as well as to each other and the wider fellowship.  A body of trustees sits for the purposes of governance.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We seek to faithfully preach the word, while building each other up in our understanding of the Bible.  We care for and encourage one another; we help each other practically, and we support one another in times of need.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80" w:before="480" w:lineRule="auto"/>
        <w:jc w:val="both"/>
        <w:rPr>
          <w:b w:val="1"/>
          <w:color w:val="ff0000"/>
          <w:sz w:val="42"/>
          <w:szCs w:val="42"/>
        </w:rPr>
      </w:pPr>
      <w:r w:rsidDel="00000000" w:rsidR="00000000" w:rsidRPr="00000000">
        <w:rPr>
          <w:b w:val="1"/>
          <w:color w:val="ff0000"/>
          <w:sz w:val="42"/>
          <w:szCs w:val="42"/>
          <w:rtl w:val="0"/>
        </w:rPr>
        <w:t xml:space="preserve">Our vision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We are prayerfully seeking a dynamic, new full-time pastor to build on the ministry of the outgoing incumbent.  The successful applicant will demonstrate a gift in preaching the word, a pastoral heart to grow and to shepherd the flock, and a desire to proactively seek the lost in our community.  Under the guidance of the Spirit, we wish to be a beacon of God’s hope in a dark world.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color w:val="156082"/>
          <w:sz w:val="24"/>
          <w:szCs w:val="24"/>
        </w:rPr>
      </w:pPr>
      <w:r w:rsidDel="00000000" w:rsidR="00000000" w:rsidRPr="00000000">
        <w:rPr>
          <w:sz w:val="24"/>
          <w:szCs w:val="24"/>
          <w:rtl w:val="0"/>
        </w:rPr>
        <w:t xml:space="preserve">As a Bible believing Church, we envisage that applicants will fulfil the scriptural requirements for an Elder, pursuant to 1 Timothy 3:2-7 and Titus 1:6-8, have undergone some theological training, and will wholeheartedly endorse the doctrinal basis of the FIEC statement of faith, as set out here -</w:t>
      </w:r>
      <w:hyperlink r:id="rId6">
        <w:r w:rsidDel="00000000" w:rsidR="00000000" w:rsidRPr="00000000">
          <w:rPr>
            <w:sz w:val="24"/>
            <w:szCs w:val="24"/>
            <w:rtl w:val="0"/>
          </w:rPr>
          <w:t xml:space="preserve"> </w:t>
        </w:r>
      </w:hyperlink>
      <w:hyperlink r:id="rId7">
        <w:r w:rsidDel="00000000" w:rsidR="00000000" w:rsidRPr="00000000">
          <w:rPr>
            <w:color w:val="467886"/>
            <w:sz w:val="24"/>
            <w:szCs w:val="24"/>
            <w:u w:val="single"/>
            <w:rtl w:val="0"/>
          </w:rPr>
          <w:t xml:space="preserve">https://fiec.org.uk/who-we-are/beliefs</w:t>
        </w:r>
      </w:hyperlink>
      <w:r w:rsidDel="00000000" w:rsidR="00000000" w:rsidRPr="00000000">
        <w:rPr>
          <w:color w:val="156082"/>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80" w:before="480" w:lineRule="auto"/>
        <w:jc w:val="both"/>
        <w:rPr>
          <w:b w:val="1"/>
          <w:color w:val="ff0000"/>
          <w:sz w:val="42"/>
          <w:szCs w:val="42"/>
        </w:rPr>
      </w:pPr>
      <w:r w:rsidDel="00000000" w:rsidR="00000000" w:rsidRPr="00000000">
        <w:rPr>
          <w:b w:val="1"/>
          <w:color w:val="ff0000"/>
          <w:sz w:val="42"/>
          <w:szCs w:val="42"/>
          <w:rtl w:val="0"/>
        </w:rPr>
        <w:t xml:space="preserve">Next Steps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If you feel called to explore this exciting opportunity, then please complete the attached application form.  Once finalised, send this to </w:t>
      </w:r>
      <w:r w:rsidDel="00000000" w:rsidR="00000000" w:rsidRPr="00000000">
        <w:rPr>
          <w:color w:val="467886"/>
          <w:sz w:val="24"/>
          <w:szCs w:val="24"/>
          <w:u w:val="single"/>
          <w:rtl w:val="0"/>
        </w:rPr>
        <w:t xml:space="preserve">bhc.exeter@protonmail.com</w:t>
      </w:r>
      <w:r w:rsidDel="00000000" w:rsidR="00000000" w:rsidRPr="00000000">
        <w:rPr>
          <w:sz w:val="24"/>
          <w:szCs w:val="24"/>
          <w:rtl w:val="0"/>
        </w:rPr>
        <w:t xml:space="preserve">, together with your CV. Those that progress to interview stage will be asked to provide access to two sample audio sermons.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The role is available from May 2025, but we are prepared to be flexible for the right candidate.  We are also willing to conduct interviews via a digital platform, at least initially, for geographically disparate applicants.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Please note that applications can only be considered from those who are UK citizens or who otherwise have a right to work in the UK.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sz w:val="24"/>
          <w:szCs w:val="24"/>
        </w:rPr>
      </w:pPr>
      <w:r w:rsidDel="00000000" w:rsidR="00000000" w:rsidRPr="00000000">
        <w:rPr>
          <w:sz w:val="24"/>
          <w:szCs w:val="24"/>
          <w:rtl w:val="0"/>
        </w:rPr>
        <w:t xml:space="preserve">Any offer of employment will be subject to receipt of two suitable references, and appropriate background checks.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sz w:val="24"/>
          <w:szCs w:val="24"/>
        </w:rPr>
      </w:pPr>
      <w:r w:rsidDel="00000000" w:rsidR="00000000" w:rsidRPr="00000000">
        <w:rPr>
          <w:b w:val="1"/>
          <w:sz w:val="24"/>
          <w:szCs w:val="24"/>
          <w:u w:val="single"/>
          <w:rtl w:val="0"/>
        </w:rPr>
        <w:t xml:space="preserve">BHC – March 2025</w:t>
      </w:r>
      <w:r w:rsidDel="00000000" w:rsidR="00000000" w:rsidRPr="00000000">
        <w:rPr>
          <w:b w:val="1"/>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sz w:val="24"/>
          <w:szCs w:val="24"/>
        </w:rPr>
      </w:pPr>
      <w:hyperlink r:id="rId8">
        <w:r w:rsidDel="00000000" w:rsidR="00000000" w:rsidRPr="00000000">
          <w:rPr>
            <w:b w:val="1"/>
            <w:color w:val="467886"/>
            <w:sz w:val="24"/>
            <w:szCs w:val="24"/>
            <w:u w:val="single"/>
            <w:rtl w:val="0"/>
          </w:rPr>
          <w:t xml:space="preserve">https://www.beaconheathchurch.org.uk/</w:t>
        </w:r>
      </w:hyperlink>
      <w:r w:rsidDel="00000000" w:rsidR="00000000" w:rsidRPr="00000000">
        <w:rPr>
          <w:b w:val="1"/>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80" w:before="480" w:lineRule="auto"/>
        <w:rPr>
          <w:b w:val="1"/>
          <w:color w:val="ff0000"/>
          <w:sz w:val="42"/>
          <w:szCs w:val="42"/>
          <w:u w:val="singl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80" w:before="480" w:lineRule="auto"/>
        <w:rPr>
          <w:b w:val="1"/>
          <w:color w:val="ff0000"/>
          <w:sz w:val="42"/>
          <w:szCs w:val="42"/>
        </w:rPr>
      </w:pPr>
      <w:r w:rsidDel="00000000" w:rsidR="00000000" w:rsidRPr="00000000">
        <w:rPr>
          <w:b w:val="1"/>
          <w:color w:val="ff0000"/>
          <w:sz w:val="42"/>
          <w:szCs w:val="42"/>
          <w:u w:val="single"/>
          <w:rtl w:val="0"/>
        </w:rPr>
        <w:t xml:space="preserve">Application form - Full time Pastor </w:t>
      </w:r>
      <w:r w:rsidDel="00000000" w:rsidR="00000000" w:rsidRPr="00000000">
        <w:rPr>
          <w:b w:val="1"/>
          <w:color w:val="ff0000"/>
          <w:sz w:val="42"/>
          <w:szCs w:val="42"/>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80" w:before="480" w:lineRule="auto"/>
        <w:rPr>
          <w:b w:val="1"/>
          <w:color w:val="ff0000"/>
          <w:sz w:val="42"/>
          <w:szCs w:val="42"/>
        </w:rPr>
      </w:pPr>
      <w:r w:rsidDel="00000000" w:rsidR="00000000" w:rsidRPr="00000000">
        <w:rPr>
          <w:b w:val="1"/>
          <w:color w:val="ff0000"/>
          <w:sz w:val="42"/>
          <w:szCs w:val="42"/>
          <w:u w:val="single"/>
          <w:rtl w:val="0"/>
        </w:rPr>
        <w:t xml:space="preserve">Beacon Heath Church, Exeter</w:t>
      </w:r>
      <w:r w:rsidDel="00000000" w:rsidR="00000000" w:rsidRPr="00000000">
        <w:rPr>
          <w:b w:val="1"/>
          <w:color w:val="ff0000"/>
          <w:sz w:val="42"/>
          <w:szCs w:val="42"/>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1.</w:t>
        <w:tab/>
        <w:t xml:space="preserve">When and how did you become a Christian?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2.</w:t>
        <w:tab/>
        <w:t xml:space="preserve">When were you Baptised, and how do you view Baptism?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3. </w:t>
        <w:tab/>
        <w:t xml:space="preserve">What is the Gospel?  How would you explain it?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4.</w:t>
        <w:tab/>
        <w:t xml:space="preserve">What is the Bible?  What is your view of the Scriptures?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5.</w:t>
        <w:tab/>
        <w:t xml:space="preserve">What is the Church?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6.</w:t>
        <w:tab/>
        <w:t xml:space="preserve">What is your understanding of this role, and why do you feel called to explore this as an opportunity?</w:t>
        <w:tab/>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7.</w:t>
        <w:tab/>
        <w:t xml:space="preserve">How do you approach pastoral care?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8.</w:t>
        <w:tab/>
        <w:t xml:space="preserve">What are your greatest strengths and weaknesses?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9.</w:t>
        <w:tab/>
        <w:t xml:space="preserve">What are your hobbies, and how do you relax?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9">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iec.org.uk/who-we-are/beliefs" TargetMode="External"/><Relationship Id="rId7" Type="http://schemas.openxmlformats.org/officeDocument/2006/relationships/hyperlink" Target="https://fiec.org.uk/who-we-are/beliefs" TargetMode="External"/><Relationship Id="rId8" Type="http://schemas.openxmlformats.org/officeDocument/2006/relationships/hyperlink" Target="https://www.beaconheathchur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