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605DE" w14:textId="0B493A4A" w:rsidR="00481D8D" w:rsidRDefault="00481D8D" w:rsidP="733CB07B">
      <w:pPr>
        <w:autoSpaceDE w:val="0"/>
        <w:autoSpaceDN w:val="0"/>
        <w:adjustRightInd w:val="0"/>
        <w:spacing w:after="0" w:line="240" w:lineRule="auto"/>
        <w:rPr>
          <w:rFonts w:cstheme="minorHAnsi"/>
          <w:b/>
          <w:bCs/>
          <w:color w:val="1B3F57"/>
          <w:sz w:val="36"/>
          <w:szCs w:val="36"/>
        </w:rPr>
      </w:pPr>
      <w:r>
        <w:rPr>
          <w:rFonts w:cstheme="minorHAnsi"/>
          <w:b/>
          <w:bCs/>
          <w:color w:val="1B3F57"/>
          <w:sz w:val="36"/>
          <w:szCs w:val="36"/>
        </w:rPr>
        <w:t>Job Description</w:t>
      </w:r>
    </w:p>
    <w:p w14:paraId="79D70E08" w14:textId="0F6B7862" w:rsidR="00413B99" w:rsidRDefault="0098676A" w:rsidP="733CB07B">
      <w:pPr>
        <w:autoSpaceDE w:val="0"/>
        <w:autoSpaceDN w:val="0"/>
        <w:adjustRightInd w:val="0"/>
        <w:spacing w:after="0" w:line="240" w:lineRule="auto"/>
        <w:rPr>
          <w:rFonts w:cstheme="minorHAnsi"/>
          <w:b/>
          <w:bCs/>
          <w:color w:val="1B3F57"/>
          <w:sz w:val="36"/>
          <w:szCs w:val="36"/>
        </w:rPr>
      </w:pPr>
      <w:r w:rsidRPr="002F00FA">
        <w:rPr>
          <w:rFonts w:cstheme="minorHAnsi"/>
          <w:b/>
          <w:bCs/>
          <w:noProof/>
          <w:color w:val="1B3F57"/>
          <w:sz w:val="36"/>
          <w:szCs w:val="36"/>
        </w:rPr>
        <w:drawing>
          <wp:anchor distT="0" distB="0" distL="114300" distR="114300" simplePos="0" relativeHeight="251658240" behindDoc="0" locked="0" layoutInCell="1" allowOverlap="1" wp14:anchorId="30F45E32" wp14:editId="0EB8DA6B">
            <wp:simplePos x="0" y="0"/>
            <wp:positionH relativeFrom="column">
              <wp:posOffset>4637879</wp:posOffset>
            </wp:positionH>
            <wp:positionV relativeFrom="paragraph">
              <wp:posOffset>-309045</wp:posOffset>
            </wp:positionV>
            <wp:extent cx="2160270" cy="9601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960120"/>
                    </a:xfrm>
                    <a:prstGeom prst="rect">
                      <a:avLst/>
                    </a:prstGeom>
                    <a:noFill/>
                  </pic:spPr>
                </pic:pic>
              </a:graphicData>
            </a:graphic>
            <wp14:sizeRelH relativeFrom="page">
              <wp14:pctWidth>0</wp14:pctWidth>
            </wp14:sizeRelH>
            <wp14:sizeRelV relativeFrom="page">
              <wp14:pctHeight>0</wp14:pctHeight>
            </wp14:sizeRelV>
          </wp:anchor>
        </w:drawing>
      </w:r>
      <w:r w:rsidR="00B50561" w:rsidRPr="002F00FA">
        <w:rPr>
          <w:rFonts w:cstheme="minorHAnsi"/>
          <w:b/>
          <w:bCs/>
          <w:color w:val="1B3F57"/>
          <w:sz w:val="36"/>
          <w:szCs w:val="36"/>
        </w:rPr>
        <w:t xml:space="preserve">Job Title: </w:t>
      </w:r>
      <w:r w:rsidR="00495624" w:rsidRPr="002F00FA">
        <w:rPr>
          <w:rFonts w:cstheme="minorHAnsi"/>
          <w:b/>
          <w:bCs/>
          <w:color w:val="1B3F57"/>
          <w:sz w:val="36"/>
          <w:szCs w:val="36"/>
        </w:rPr>
        <w:t xml:space="preserve">Head of Operations </w:t>
      </w:r>
    </w:p>
    <w:p w14:paraId="5FF7E8C3" w14:textId="77777777" w:rsidR="00DA4210" w:rsidRDefault="00DA4210" w:rsidP="00DA4210">
      <w:pPr>
        <w:pStyle w:val="BodyText"/>
        <w:spacing w:before="0" w:line="250" w:lineRule="exact"/>
        <w:ind w:left="100" w:firstLine="0"/>
        <w:rPr>
          <w:rFonts w:asciiTheme="minorHAnsi" w:hAnsiTheme="minorHAnsi" w:cstheme="minorHAnsi"/>
        </w:rPr>
      </w:pPr>
    </w:p>
    <w:p w14:paraId="5731A903" w14:textId="17BA0376" w:rsidR="00A75859" w:rsidRPr="00077174" w:rsidRDefault="00A75859" w:rsidP="00A75859">
      <w:pPr>
        <w:spacing w:after="0" w:line="240" w:lineRule="auto"/>
        <w:rPr>
          <w:rFonts w:cstheme="minorHAnsi"/>
          <w:color w:val="000000" w:themeColor="text1"/>
          <w:sz w:val="26"/>
          <w:szCs w:val="26"/>
        </w:rPr>
      </w:pPr>
      <w:r w:rsidRPr="00077174">
        <w:rPr>
          <w:rFonts w:cstheme="minorHAnsi"/>
          <w:b/>
          <w:bCs/>
          <w:color w:val="000000" w:themeColor="text1"/>
          <w:sz w:val="26"/>
          <w:szCs w:val="26"/>
        </w:rPr>
        <w:t>Responsible to:</w:t>
      </w:r>
      <w:r w:rsidRPr="00077174">
        <w:rPr>
          <w:rFonts w:cstheme="minorHAnsi"/>
          <w:color w:val="000000" w:themeColor="text1"/>
          <w:sz w:val="26"/>
          <w:szCs w:val="26"/>
        </w:rPr>
        <w:t xml:space="preserve"> </w:t>
      </w:r>
      <w:r>
        <w:rPr>
          <w:rFonts w:cstheme="minorHAnsi"/>
          <w:color w:val="000000" w:themeColor="text1"/>
          <w:sz w:val="26"/>
          <w:szCs w:val="26"/>
        </w:rPr>
        <w:t>The Senior Minister</w:t>
      </w:r>
    </w:p>
    <w:p w14:paraId="272DCD21" w14:textId="77777777" w:rsidR="00A75859" w:rsidRPr="00077174" w:rsidRDefault="00A75859" w:rsidP="00A75859">
      <w:pPr>
        <w:spacing w:after="0" w:line="240" w:lineRule="auto"/>
        <w:rPr>
          <w:rFonts w:eastAsia="Calibri"/>
          <w:color w:val="000000" w:themeColor="text1"/>
          <w:sz w:val="26"/>
          <w:szCs w:val="26"/>
        </w:rPr>
      </w:pPr>
      <w:r w:rsidRPr="3137339B">
        <w:rPr>
          <w:b/>
          <w:bCs/>
          <w:color w:val="000000" w:themeColor="text1"/>
          <w:sz w:val="26"/>
          <w:szCs w:val="26"/>
        </w:rPr>
        <w:t>Hours of Work:</w:t>
      </w:r>
      <w:r w:rsidRPr="3137339B">
        <w:rPr>
          <w:color w:val="000000" w:themeColor="text1"/>
          <w:sz w:val="26"/>
          <w:szCs w:val="26"/>
        </w:rPr>
        <w:t xml:space="preserve">  Full time (37.5 hrs per week)</w:t>
      </w:r>
    </w:p>
    <w:p w14:paraId="23233A31" w14:textId="6EDDCB48" w:rsidR="00A75859" w:rsidRPr="00077174" w:rsidRDefault="00A75859" w:rsidP="00A75859">
      <w:pPr>
        <w:autoSpaceDE w:val="0"/>
        <w:autoSpaceDN w:val="0"/>
        <w:adjustRightInd w:val="0"/>
        <w:spacing w:after="0" w:line="240" w:lineRule="auto"/>
        <w:rPr>
          <w:rFonts w:cstheme="minorHAnsi"/>
          <w:color w:val="00B050"/>
          <w:sz w:val="26"/>
          <w:szCs w:val="26"/>
        </w:rPr>
      </w:pPr>
      <w:r w:rsidRPr="00077174">
        <w:rPr>
          <w:rFonts w:cstheme="minorHAnsi"/>
          <w:b/>
          <w:bCs/>
          <w:color w:val="000000" w:themeColor="text1"/>
          <w:sz w:val="26"/>
          <w:szCs w:val="26"/>
        </w:rPr>
        <w:t>Salary:</w:t>
      </w:r>
      <w:r w:rsidRPr="00077174">
        <w:rPr>
          <w:rFonts w:cstheme="minorHAnsi"/>
          <w:color w:val="000000" w:themeColor="text1"/>
          <w:sz w:val="26"/>
          <w:szCs w:val="26"/>
        </w:rPr>
        <w:t xml:space="preserve"> </w:t>
      </w:r>
      <w:r>
        <w:rPr>
          <w:rFonts w:cstheme="minorHAnsi"/>
          <w:color w:val="000000" w:themeColor="text1"/>
          <w:sz w:val="26"/>
          <w:szCs w:val="26"/>
        </w:rPr>
        <w:t>£</w:t>
      </w:r>
      <w:r w:rsidR="003A7DD7">
        <w:rPr>
          <w:rFonts w:cstheme="minorHAnsi"/>
          <w:color w:val="000000" w:themeColor="text1"/>
          <w:sz w:val="26"/>
          <w:szCs w:val="26"/>
        </w:rPr>
        <w:t>38,</w:t>
      </w:r>
      <w:r w:rsidR="007E4228">
        <w:rPr>
          <w:rFonts w:cstheme="minorHAnsi"/>
          <w:color w:val="000000" w:themeColor="text1"/>
          <w:sz w:val="26"/>
          <w:szCs w:val="26"/>
        </w:rPr>
        <w:t>5</w:t>
      </w:r>
      <w:r w:rsidR="003A7DD7">
        <w:rPr>
          <w:rFonts w:cstheme="minorHAnsi"/>
          <w:color w:val="000000" w:themeColor="text1"/>
          <w:sz w:val="26"/>
          <w:szCs w:val="26"/>
        </w:rPr>
        <w:t>00 -</w:t>
      </w:r>
      <w:r w:rsidR="007E4228">
        <w:rPr>
          <w:rFonts w:cstheme="minorHAnsi"/>
          <w:color w:val="000000" w:themeColor="text1"/>
          <w:sz w:val="26"/>
          <w:szCs w:val="26"/>
        </w:rPr>
        <w:t xml:space="preserve"> </w:t>
      </w:r>
      <w:r w:rsidR="007455FE">
        <w:rPr>
          <w:rFonts w:cstheme="minorHAnsi"/>
          <w:color w:val="000000" w:themeColor="text1"/>
          <w:sz w:val="26"/>
          <w:szCs w:val="26"/>
        </w:rPr>
        <w:t>£43,678</w:t>
      </w:r>
      <w:r w:rsidR="003A7DD7">
        <w:rPr>
          <w:rFonts w:cstheme="minorHAnsi"/>
          <w:color w:val="000000" w:themeColor="text1"/>
          <w:sz w:val="26"/>
          <w:szCs w:val="26"/>
        </w:rPr>
        <w:t xml:space="preserve"> </w:t>
      </w:r>
    </w:p>
    <w:p w14:paraId="051379BB" w14:textId="77777777" w:rsidR="00A75859" w:rsidRDefault="00A75859" w:rsidP="00DA4210">
      <w:pPr>
        <w:pStyle w:val="BodyText"/>
        <w:spacing w:before="0" w:line="250" w:lineRule="exact"/>
        <w:ind w:left="100" w:firstLine="0"/>
        <w:rPr>
          <w:rFonts w:asciiTheme="minorHAnsi" w:hAnsiTheme="minorHAnsi" w:cstheme="minorHAnsi"/>
        </w:rPr>
      </w:pPr>
    </w:p>
    <w:p w14:paraId="58DF77F9" w14:textId="20FE89C4" w:rsidR="00DA4210" w:rsidRPr="00DA4210" w:rsidRDefault="00DA4210" w:rsidP="00DA4210">
      <w:pPr>
        <w:pStyle w:val="BodyText"/>
        <w:spacing w:before="0" w:line="250" w:lineRule="exact"/>
        <w:ind w:left="100" w:firstLine="0"/>
        <w:rPr>
          <w:rFonts w:asciiTheme="minorHAnsi" w:hAnsiTheme="minorHAnsi" w:cstheme="minorHAnsi"/>
          <w:b/>
          <w:bCs/>
        </w:rPr>
      </w:pPr>
      <w:r w:rsidRPr="00DA4210">
        <w:rPr>
          <w:rFonts w:asciiTheme="minorHAnsi" w:hAnsiTheme="minorHAnsi" w:cstheme="minorHAnsi"/>
          <w:b/>
          <w:bCs/>
        </w:rPr>
        <w:t>Based</w:t>
      </w:r>
      <w:r w:rsidRPr="00DA4210">
        <w:rPr>
          <w:rFonts w:asciiTheme="minorHAnsi" w:hAnsiTheme="minorHAnsi" w:cstheme="minorHAnsi"/>
          <w:b/>
          <w:bCs/>
          <w:spacing w:val="-1"/>
        </w:rPr>
        <w:t xml:space="preserve"> </w:t>
      </w:r>
      <w:r w:rsidRPr="00DA4210">
        <w:rPr>
          <w:rFonts w:asciiTheme="minorHAnsi" w:hAnsiTheme="minorHAnsi" w:cstheme="minorHAnsi"/>
          <w:b/>
          <w:bCs/>
        </w:rPr>
        <w:t>at</w:t>
      </w:r>
      <w:r w:rsidRPr="00DA4210">
        <w:rPr>
          <w:rFonts w:asciiTheme="minorHAnsi" w:hAnsiTheme="minorHAnsi" w:cstheme="minorHAnsi"/>
          <w:b/>
          <w:bCs/>
          <w:spacing w:val="-3"/>
        </w:rPr>
        <w:t xml:space="preserve"> </w:t>
      </w:r>
      <w:r w:rsidRPr="00DA4210">
        <w:rPr>
          <w:rFonts w:asciiTheme="minorHAnsi" w:hAnsiTheme="minorHAnsi" w:cstheme="minorHAnsi"/>
          <w:b/>
          <w:bCs/>
        </w:rPr>
        <w:t>Lansdowne</w:t>
      </w:r>
      <w:r w:rsidRPr="00DA4210">
        <w:rPr>
          <w:rFonts w:asciiTheme="minorHAnsi" w:hAnsiTheme="minorHAnsi" w:cstheme="minorHAnsi"/>
          <w:b/>
          <w:bCs/>
          <w:spacing w:val="1"/>
        </w:rPr>
        <w:t xml:space="preserve"> </w:t>
      </w:r>
      <w:r w:rsidRPr="00DA4210">
        <w:rPr>
          <w:rFonts w:asciiTheme="minorHAnsi" w:hAnsiTheme="minorHAnsi" w:cstheme="minorHAnsi"/>
          <w:b/>
          <w:bCs/>
        </w:rPr>
        <w:t xml:space="preserve">Road, </w:t>
      </w:r>
      <w:r w:rsidRPr="00DA4210">
        <w:rPr>
          <w:rFonts w:asciiTheme="minorHAnsi" w:hAnsiTheme="minorHAnsi" w:cstheme="minorHAnsi"/>
          <w:b/>
          <w:bCs/>
          <w:spacing w:val="-2"/>
        </w:rPr>
        <w:t>Bournemouth</w:t>
      </w:r>
    </w:p>
    <w:p w14:paraId="100A6F91" w14:textId="77777777" w:rsidR="00DA4210" w:rsidRPr="00726A1E" w:rsidRDefault="00DA4210" w:rsidP="00DA4210">
      <w:pPr>
        <w:pStyle w:val="BodyText"/>
        <w:spacing w:before="3"/>
        <w:ind w:left="0" w:firstLine="0"/>
        <w:rPr>
          <w:rFonts w:asciiTheme="minorHAnsi" w:hAnsiTheme="minorHAnsi" w:cstheme="minorHAnsi"/>
          <w:sz w:val="10"/>
          <w:szCs w:val="10"/>
        </w:rPr>
      </w:pPr>
    </w:p>
    <w:p w14:paraId="7B66B48F" w14:textId="77777777" w:rsidR="00DA4210" w:rsidRPr="00DA4210" w:rsidRDefault="00DA4210" w:rsidP="00DA4210">
      <w:pPr>
        <w:pStyle w:val="NoSpacing"/>
        <w:rPr>
          <w:i/>
          <w:iCs/>
          <w:sz w:val="20"/>
          <w:szCs w:val="20"/>
        </w:rPr>
      </w:pPr>
      <w:r w:rsidRPr="00DA4210">
        <w:rPr>
          <w:i/>
          <w:iCs/>
          <w:sz w:val="20"/>
          <w:szCs w:val="20"/>
        </w:rPr>
        <w:t>“…</w:t>
      </w:r>
      <w:r w:rsidRPr="00DA4210">
        <w:rPr>
          <w:i/>
          <w:iCs/>
          <w:spacing w:val="-1"/>
          <w:sz w:val="20"/>
          <w:szCs w:val="20"/>
        </w:rPr>
        <w:t xml:space="preserve"> </w:t>
      </w:r>
      <w:r w:rsidRPr="00DA4210">
        <w:rPr>
          <w:i/>
          <w:iCs/>
          <w:sz w:val="20"/>
          <w:szCs w:val="20"/>
        </w:rPr>
        <w:t>in</w:t>
      </w:r>
      <w:r w:rsidRPr="00DA4210">
        <w:rPr>
          <w:i/>
          <w:iCs/>
          <w:spacing w:val="-1"/>
          <w:sz w:val="20"/>
          <w:szCs w:val="20"/>
        </w:rPr>
        <w:t xml:space="preserve"> </w:t>
      </w:r>
      <w:r w:rsidRPr="00DA4210">
        <w:rPr>
          <w:i/>
          <w:iCs/>
          <w:sz w:val="20"/>
          <w:szCs w:val="20"/>
        </w:rPr>
        <w:t>Christ</w:t>
      </w:r>
      <w:r w:rsidRPr="00DA4210">
        <w:rPr>
          <w:i/>
          <w:iCs/>
          <w:spacing w:val="-3"/>
          <w:sz w:val="20"/>
          <w:szCs w:val="20"/>
        </w:rPr>
        <w:t xml:space="preserve"> </w:t>
      </w:r>
      <w:r w:rsidRPr="00DA4210">
        <w:rPr>
          <w:i/>
          <w:iCs/>
          <w:sz w:val="20"/>
          <w:szCs w:val="20"/>
        </w:rPr>
        <w:t>we who</w:t>
      </w:r>
      <w:r w:rsidRPr="00DA4210">
        <w:rPr>
          <w:i/>
          <w:iCs/>
          <w:spacing w:val="-1"/>
          <w:sz w:val="20"/>
          <w:szCs w:val="20"/>
        </w:rPr>
        <w:t xml:space="preserve"> </w:t>
      </w:r>
      <w:r w:rsidRPr="00DA4210">
        <w:rPr>
          <w:i/>
          <w:iCs/>
          <w:sz w:val="20"/>
          <w:szCs w:val="20"/>
        </w:rPr>
        <w:t>are</w:t>
      </w:r>
      <w:r w:rsidRPr="00DA4210">
        <w:rPr>
          <w:i/>
          <w:iCs/>
          <w:spacing w:val="-1"/>
          <w:sz w:val="20"/>
          <w:szCs w:val="20"/>
        </w:rPr>
        <w:t xml:space="preserve"> </w:t>
      </w:r>
      <w:r w:rsidRPr="00DA4210">
        <w:rPr>
          <w:i/>
          <w:iCs/>
          <w:sz w:val="20"/>
          <w:szCs w:val="20"/>
        </w:rPr>
        <w:t>many form</w:t>
      </w:r>
      <w:r w:rsidRPr="00DA4210">
        <w:rPr>
          <w:i/>
          <w:iCs/>
          <w:spacing w:val="2"/>
          <w:sz w:val="20"/>
          <w:szCs w:val="20"/>
        </w:rPr>
        <w:t xml:space="preserve"> </w:t>
      </w:r>
      <w:r w:rsidRPr="00DA4210">
        <w:rPr>
          <w:i/>
          <w:iCs/>
          <w:sz w:val="20"/>
          <w:szCs w:val="20"/>
        </w:rPr>
        <w:t>one body,</w:t>
      </w:r>
      <w:r w:rsidRPr="00DA4210">
        <w:rPr>
          <w:i/>
          <w:iCs/>
          <w:spacing w:val="-1"/>
          <w:sz w:val="20"/>
          <w:szCs w:val="20"/>
        </w:rPr>
        <w:t xml:space="preserve"> </w:t>
      </w:r>
      <w:r w:rsidRPr="00DA4210">
        <w:rPr>
          <w:i/>
          <w:iCs/>
          <w:sz w:val="20"/>
          <w:szCs w:val="20"/>
        </w:rPr>
        <w:t>and</w:t>
      </w:r>
      <w:r w:rsidRPr="00DA4210">
        <w:rPr>
          <w:i/>
          <w:iCs/>
          <w:spacing w:val="-2"/>
          <w:sz w:val="20"/>
          <w:szCs w:val="20"/>
        </w:rPr>
        <w:t xml:space="preserve"> </w:t>
      </w:r>
      <w:r w:rsidRPr="00DA4210">
        <w:rPr>
          <w:i/>
          <w:iCs/>
          <w:sz w:val="20"/>
          <w:szCs w:val="20"/>
        </w:rPr>
        <w:t>each</w:t>
      </w:r>
      <w:r w:rsidRPr="00DA4210">
        <w:rPr>
          <w:i/>
          <w:iCs/>
          <w:spacing w:val="-1"/>
          <w:sz w:val="20"/>
          <w:szCs w:val="20"/>
        </w:rPr>
        <w:t xml:space="preserve"> </w:t>
      </w:r>
      <w:r w:rsidRPr="00DA4210">
        <w:rPr>
          <w:i/>
          <w:iCs/>
          <w:sz w:val="20"/>
          <w:szCs w:val="20"/>
        </w:rPr>
        <w:t>member</w:t>
      </w:r>
      <w:r w:rsidRPr="00DA4210">
        <w:rPr>
          <w:i/>
          <w:iCs/>
          <w:spacing w:val="1"/>
          <w:sz w:val="20"/>
          <w:szCs w:val="20"/>
        </w:rPr>
        <w:t xml:space="preserve"> </w:t>
      </w:r>
      <w:r w:rsidRPr="00DA4210">
        <w:rPr>
          <w:i/>
          <w:iCs/>
          <w:sz w:val="20"/>
          <w:szCs w:val="20"/>
        </w:rPr>
        <w:t>belongs to</w:t>
      </w:r>
      <w:r w:rsidRPr="00DA4210">
        <w:rPr>
          <w:i/>
          <w:iCs/>
          <w:spacing w:val="-1"/>
          <w:sz w:val="20"/>
          <w:szCs w:val="20"/>
        </w:rPr>
        <w:t xml:space="preserve"> </w:t>
      </w:r>
      <w:r w:rsidRPr="00DA4210">
        <w:rPr>
          <w:i/>
          <w:iCs/>
          <w:sz w:val="20"/>
          <w:szCs w:val="20"/>
        </w:rPr>
        <w:t>all</w:t>
      </w:r>
      <w:r w:rsidRPr="00DA4210">
        <w:rPr>
          <w:i/>
          <w:iCs/>
          <w:spacing w:val="-3"/>
          <w:sz w:val="20"/>
          <w:szCs w:val="20"/>
        </w:rPr>
        <w:t xml:space="preserve"> </w:t>
      </w:r>
      <w:r w:rsidRPr="00DA4210">
        <w:rPr>
          <w:i/>
          <w:iCs/>
          <w:sz w:val="20"/>
          <w:szCs w:val="20"/>
        </w:rPr>
        <w:t>the others.</w:t>
      </w:r>
      <w:r w:rsidRPr="00DA4210">
        <w:rPr>
          <w:i/>
          <w:iCs/>
          <w:spacing w:val="-1"/>
          <w:sz w:val="20"/>
          <w:szCs w:val="20"/>
        </w:rPr>
        <w:t xml:space="preserve"> </w:t>
      </w:r>
      <w:r w:rsidRPr="00DA4210">
        <w:rPr>
          <w:i/>
          <w:iCs/>
          <w:sz w:val="20"/>
          <w:szCs w:val="20"/>
        </w:rPr>
        <w:t>We</w:t>
      </w:r>
      <w:r w:rsidRPr="00DA4210">
        <w:rPr>
          <w:i/>
          <w:iCs/>
          <w:spacing w:val="-1"/>
          <w:sz w:val="20"/>
          <w:szCs w:val="20"/>
        </w:rPr>
        <w:t xml:space="preserve"> </w:t>
      </w:r>
      <w:r w:rsidRPr="00DA4210">
        <w:rPr>
          <w:i/>
          <w:iCs/>
          <w:sz w:val="20"/>
          <w:szCs w:val="20"/>
        </w:rPr>
        <w:t>have different</w:t>
      </w:r>
      <w:r w:rsidRPr="00DA4210">
        <w:rPr>
          <w:i/>
          <w:iCs/>
          <w:spacing w:val="-2"/>
          <w:sz w:val="20"/>
          <w:szCs w:val="20"/>
        </w:rPr>
        <w:t xml:space="preserve"> gifts,</w:t>
      </w:r>
    </w:p>
    <w:p w14:paraId="2E29DC91" w14:textId="77777777" w:rsidR="00DA4210" w:rsidRPr="00DA4210" w:rsidRDefault="00DA4210" w:rsidP="00DA4210">
      <w:pPr>
        <w:pStyle w:val="NoSpacing"/>
        <w:rPr>
          <w:i/>
          <w:iCs/>
          <w:sz w:val="20"/>
          <w:szCs w:val="20"/>
        </w:rPr>
      </w:pPr>
      <w:r w:rsidRPr="00DA4210">
        <w:rPr>
          <w:i/>
          <w:iCs/>
          <w:sz w:val="20"/>
          <w:szCs w:val="20"/>
        </w:rPr>
        <w:t>according</w:t>
      </w:r>
      <w:r w:rsidRPr="00DA4210">
        <w:rPr>
          <w:i/>
          <w:iCs/>
          <w:spacing w:val="-3"/>
          <w:sz w:val="20"/>
          <w:szCs w:val="20"/>
        </w:rPr>
        <w:t xml:space="preserve"> </w:t>
      </w:r>
      <w:r w:rsidRPr="00DA4210">
        <w:rPr>
          <w:i/>
          <w:iCs/>
          <w:sz w:val="20"/>
          <w:szCs w:val="20"/>
        </w:rPr>
        <w:t>to</w:t>
      </w:r>
      <w:r w:rsidRPr="00DA4210">
        <w:rPr>
          <w:i/>
          <w:iCs/>
          <w:spacing w:val="-1"/>
          <w:sz w:val="20"/>
          <w:szCs w:val="20"/>
        </w:rPr>
        <w:t xml:space="preserve"> </w:t>
      </w:r>
      <w:r w:rsidRPr="00DA4210">
        <w:rPr>
          <w:i/>
          <w:iCs/>
          <w:sz w:val="20"/>
          <w:szCs w:val="20"/>
        </w:rPr>
        <w:t>the grace given</w:t>
      </w:r>
      <w:r w:rsidRPr="00DA4210">
        <w:rPr>
          <w:i/>
          <w:iCs/>
          <w:spacing w:val="-1"/>
          <w:sz w:val="20"/>
          <w:szCs w:val="20"/>
        </w:rPr>
        <w:t xml:space="preserve"> </w:t>
      </w:r>
      <w:r w:rsidRPr="00DA4210">
        <w:rPr>
          <w:i/>
          <w:iCs/>
          <w:sz w:val="20"/>
          <w:szCs w:val="20"/>
        </w:rPr>
        <w:t>us.</w:t>
      </w:r>
      <w:r w:rsidRPr="00DA4210">
        <w:rPr>
          <w:i/>
          <w:iCs/>
          <w:spacing w:val="-1"/>
          <w:sz w:val="20"/>
          <w:szCs w:val="20"/>
        </w:rPr>
        <w:t xml:space="preserve"> </w:t>
      </w:r>
      <w:r w:rsidRPr="00DA4210">
        <w:rPr>
          <w:i/>
          <w:iCs/>
          <w:sz w:val="20"/>
          <w:szCs w:val="20"/>
        </w:rPr>
        <w:t>If</w:t>
      </w:r>
      <w:r w:rsidRPr="00DA4210">
        <w:rPr>
          <w:i/>
          <w:iCs/>
          <w:spacing w:val="-2"/>
          <w:sz w:val="20"/>
          <w:szCs w:val="20"/>
        </w:rPr>
        <w:t xml:space="preserve"> </w:t>
      </w:r>
      <w:r w:rsidRPr="00DA4210">
        <w:rPr>
          <w:i/>
          <w:iCs/>
          <w:sz w:val="20"/>
          <w:szCs w:val="20"/>
        </w:rPr>
        <w:t>a</w:t>
      </w:r>
      <w:r w:rsidRPr="00DA4210">
        <w:rPr>
          <w:i/>
          <w:iCs/>
          <w:spacing w:val="-1"/>
          <w:sz w:val="20"/>
          <w:szCs w:val="20"/>
        </w:rPr>
        <w:t xml:space="preserve"> </w:t>
      </w:r>
      <w:r w:rsidRPr="00DA4210">
        <w:rPr>
          <w:i/>
          <w:iCs/>
          <w:sz w:val="20"/>
          <w:szCs w:val="20"/>
        </w:rPr>
        <w:t>man’s gift</w:t>
      </w:r>
      <w:r w:rsidRPr="00DA4210">
        <w:rPr>
          <w:i/>
          <w:iCs/>
          <w:spacing w:val="-3"/>
          <w:sz w:val="20"/>
          <w:szCs w:val="20"/>
        </w:rPr>
        <w:t xml:space="preserve"> </w:t>
      </w:r>
      <w:r w:rsidRPr="00DA4210">
        <w:rPr>
          <w:i/>
          <w:iCs/>
          <w:sz w:val="20"/>
          <w:szCs w:val="20"/>
        </w:rPr>
        <w:t>… is serving, let</w:t>
      </w:r>
      <w:r w:rsidRPr="00DA4210">
        <w:rPr>
          <w:i/>
          <w:iCs/>
          <w:spacing w:val="-7"/>
          <w:sz w:val="20"/>
          <w:szCs w:val="20"/>
        </w:rPr>
        <w:t xml:space="preserve"> </w:t>
      </w:r>
      <w:r w:rsidRPr="00DA4210">
        <w:rPr>
          <w:i/>
          <w:iCs/>
          <w:sz w:val="20"/>
          <w:szCs w:val="20"/>
        </w:rPr>
        <w:t>him</w:t>
      </w:r>
      <w:r w:rsidRPr="00DA4210">
        <w:rPr>
          <w:i/>
          <w:iCs/>
          <w:spacing w:val="-1"/>
          <w:sz w:val="20"/>
          <w:szCs w:val="20"/>
        </w:rPr>
        <w:t xml:space="preserve"> </w:t>
      </w:r>
      <w:r w:rsidRPr="00DA4210">
        <w:rPr>
          <w:i/>
          <w:iCs/>
          <w:sz w:val="20"/>
          <w:szCs w:val="20"/>
        </w:rPr>
        <w:t>serve;</w:t>
      </w:r>
      <w:r w:rsidRPr="00DA4210">
        <w:rPr>
          <w:i/>
          <w:iCs/>
          <w:spacing w:val="-3"/>
          <w:sz w:val="20"/>
          <w:szCs w:val="20"/>
        </w:rPr>
        <w:t xml:space="preserve"> </w:t>
      </w:r>
      <w:r w:rsidRPr="00DA4210">
        <w:rPr>
          <w:i/>
          <w:iCs/>
          <w:sz w:val="20"/>
          <w:szCs w:val="20"/>
        </w:rPr>
        <w:t>… if</w:t>
      </w:r>
      <w:r w:rsidRPr="00DA4210">
        <w:rPr>
          <w:i/>
          <w:iCs/>
          <w:spacing w:val="-2"/>
          <w:sz w:val="20"/>
          <w:szCs w:val="20"/>
        </w:rPr>
        <w:t xml:space="preserve"> </w:t>
      </w:r>
      <w:r w:rsidRPr="00DA4210">
        <w:rPr>
          <w:i/>
          <w:iCs/>
          <w:sz w:val="20"/>
          <w:szCs w:val="20"/>
        </w:rPr>
        <w:t>it</w:t>
      </w:r>
      <w:r w:rsidRPr="00DA4210">
        <w:rPr>
          <w:i/>
          <w:iCs/>
          <w:spacing w:val="-3"/>
          <w:sz w:val="20"/>
          <w:szCs w:val="20"/>
        </w:rPr>
        <w:t xml:space="preserve"> </w:t>
      </w:r>
      <w:r w:rsidRPr="00DA4210">
        <w:rPr>
          <w:i/>
          <w:iCs/>
          <w:sz w:val="20"/>
          <w:szCs w:val="20"/>
        </w:rPr>
        <w:t>is encouragement,</w:t>
      </w:r>
      <w:r w:rsidRPr="00DA4210">
        <w:rPr>
          <w:i/>
          <w:iCs/>
          <w:spacing w:val="-1"/>
          <w:sz w:val="20"/>
          <w:szCs w:val="20"/>
        </w:rPr>
        <w:t xml:space="preserve"> </w:t>
      </w:r>
      <w:r w:rsidRPr="00DA4210">
        <w:rPr>
          <w:i/>
          <w:iCs/>
          <w:sz w:val="20"/>
          <w:szCs w:val="20"/>
        </w:rPr>
        <w:t>let</w:t>
      </w:r>
      <w:r w:rsidRPr="00DA4210">
        <w:rPr>
          <w:i/>
          <w:iCs/>
          <w:spacing w:val="-2"/>
          <w:sz w:val="20"/>
          <w:szCs w:val="20"/>
        </w:rPr>
        <w:t xml:space="preserve"> </w:t>
      </w:r>
      <w:r w:rsidRPr="00DA4210">
        <w:rPr>
          <w:i/>
          <w:iCs/>
          <w:sz w:val="20"/>
          <w:szCs w:val="20"/>
        </w:rPr>
        <w:t xml:space="preserve">him </w:t>
      </w:r>
      <w:r w:rsidRPr="00DA4210">
        <w:rPr>
          <w:i/>
          <w:iCs/>
          <w:spacing w:val="-2"/>
          <w:sz w:val="20"/>
          <w:szCs w:val="20"/>
        </w:rPr>
        <w:t>encourage;</w:t>
      </w:r>
    </w:p>
    <w:p w14:paraId="16FF8204" w14:textId="77777777" w:rsidR="00DA4210" w:rsidRPr="00DA4210" w:rsidRDefault="00DA4210" w:rsidP="00DA4210">
      <w:pPr>
        <w:pStyle w:val="NoSpacing"/>
        <w:rPr>
          <w:i/>
          <w:iCs/>
          <w:sz w:val="20"/>
          <w:szCs w:val="20"/>
        </w:rPr>
      </w:pPr>
      <w:r w:rsidRPr="00DA4210">
        <w:rPr>
          <w:i/>
          <w:iCs/>
          <w:sz w:val="20"/>
          <w:szCs w:val="20"/>
        </w:rPr>
        <w:t>…</w:t>
      </w:r>
      <w:r w:rsidRPr="00DA4210">
        <w:rPr>
          <w:i/>
          <w:iCs/>
          <w:spacing w:val="-3"/>
          <w:sz w:val="20"/>
          <w:szCs w:val="20"/>
        </w:rPr>
        <w:t xml:space="preserve"> </w:t>
      </w:r>
      <w:r w:rsidRPr="00DA4210">
        <w:rPr>
          <w:i/>
          <w:iCs/>
          <w:sz w:val="20"/>
          <w:szCs w:val="20"/>
        </w:rPr>
        <w:t>if</w:t>
      </w:r>
      <w:r w:rsidRPr="00DA4210">
        <w:rPr>
          <w:i/>
          <w:iCs/>
          <w:spacing w:val="-3"/>
          <w:sz w:val="20"/>
          <w:szCs w:val="20"/>
        </w:rPr>
        <w:t xml:space="preserve"> </w:t>
      </w:r>
      <w:r w:rsidRPr="00DA4210">
        <w:rPr>
          <w:i/>
          <w:iCs/>
          <w:sz w:val="20"/>
          <w:szCs w:val="20"/>
        </w:rPr>
        <w:t>it</w:t>
      </w:r>
      <w:r w:rsidRPr="00DA4210">
        <w:rPr>
          <w:i/>
          <w:iCs/>
          <w:spacing w:val="-4"/>
          <w:sz w:val="20"/>
          <w:szCs w:val="20"/>
        </w:rPr>
        <w:t xml:space="preserve"> </w:t>
      </w:r>
      <w:r w:rsidRPr="00DA4210">
        <w:rPr>
          <w:i/>
          <w:iCs/>
          <w:sz w:val="20"/>
          <w:szCs w:val="20"/>
        </w:rPr>
        <w:t>is leadership,</w:t>
      </w:r>
      <w:r w:rsidRPr="00DA4210">
        <w:rPr>
          <w:i/>
          <w:iCs/>
          <w:spacing w:val="-2"/>
          <w:sz w:val="20"/>
          <w:szCs w:val="20"/>
        </w:rPr>
        <w:t xml:space="preserve"> </w:t>
      </w:r>
      <w:r w:rsidRPr="00DA4210">
        <w:rPr>
          <w:i/>
          <w:iCs/>
          <w:sz w:val="20"/>
          <w:szCs w:val="20"/>
        </w:rPr>
        <w:t>let</w:t>
      </w:r>
      <w:r w:rsidRPr="00DA4210">
        <w:rPr>
          <w:i/>
          <w:iCs/>
          <w:spacing w:val="-3"/>
          <w:sz w:val="20"/>
          <w:szCs w:val="20"/>
        </w:rPr>
        <w:t xml:space="preserve"> </w:t>
      </w:r>
      <w:r w:rsidRPr="00DA4210">
        <w:rPr>
          <w:i/>
          <w:iCs/>
          <w:sz w:val="20"/>
          <w:szCs w:val="20"/>
        </w:rPr>
        <w:t>him</w:t>
      </w:r>
      <w:r w:rsidRPr="00DA4210">
        <w:rPr>
          <w:i/>
          <w:iCs/>
          <w:spacing w:val="-1"/>
          <w:sz w:val="20"/>
          <w:szCs w:val="20"/>
        </w:rPr>
        <w:t xml:space="preserve"> </w:t>
      </w:r>
      <w:r w:rsidRPr="00DA4210">
        <w:rPr>
          <w:i/>
          <w:iCs/>
          <w:sz w:val="20"/>
          <w:szCs w:val="20"/>
        </w:rPr>
        <w:t>govern</w:t>
      </w:r>
      <w:r w:rsidRPr="00DA4210">
        <w:rPr>
          <w:i/>
          <w:iCs/>
          <w:spacing w:val="-2"/>
          <w:sz w:val="20"/>
          <w:szCs w:val="20"/>
        </w:rPr>
        <w:t xml:space="preserve"> </w:t>
      </w:r>
      <w:r w:rsidRPr="00DA4210">
        <w:rPr>
          <w:i/>
          <w:iCs/>
          <w:sz w:val="20"/>
          <w:szCs w:val="20"/>
        </w:rPr>
        <w:t>diligently…’</w:t>
      </w:r>
      <w:r w:rsidRPr="00DA4210">
        <w:rPr>
          <w:i/>
          <w:iCs/>
          <w:spacing w:val="-4"/>
          <w:sz w:val="20"/>
          <w:szCs w:val="20"/>
        </w:rPr>
        <w:t xml:space="preserve"> </w:t>
      </w:r>
      <w:r w:rsidRPr="00DA4210">
        <w:rPr>
          <w:i/>
          <w:iCs/>
          <w:sz w:val="20"/>
          <w:szCs w:val="20"/>
        </w:rPr>
        <w:t>Rom</w:t>
      </w:r>
      <w:r w:rsidRPr="00DA4210">
        <w:rPr>
          <w:i/>
          <w:iCs/>
          <w:spacing w:val="3"/>
          <w:sz w:val="20"/>
          <w:szCs w:val="20"/>
        </w:rPr>
        <w:t xml:space="preserve"> </w:t>
      </w:r>
      <w:r w:rsidRPr="00DA4210">
        <w:rPr>
          <w:i/>
          <w:iCs/>
          <w:sz w:val="20"/>
          <w:szCs w:val="20"/>
        </w:rPr>
        <w:t>12:5-</w:t>
      </w:r>
      <w:r w:rsidRPr="00DA4210">
        <w:rPr>
          <w:i/>
          <w:iCs/>
          <w:spacing w:val="-10"/>
          <w:sz w:val="20"/>
          <w:szCs w:val="20"/>
        </w:rPr>
        <w:t>8</w:t>
      </w:r>
    </w:p>
    <w:p w14:paraId="0D73F272" w14:textId="77777777" w:rsidR="00DA4210" w:rsidRPr="00726A1E" w:rsidRDefault="00DA4210" w:rsidP="733CB07B">
      <w:pPr>
        <w:autoSpaceDE w:val="0"/>
        <w:autoSpaceDN w:val="0"/>
        <w:adjustRightInd w:val="0"/>
        <w:spacing w:after="0" w:line="240" w:lineRule="auto"/>
        <w:rPr>
          <w:rFonts w:cstheme="minorHAnsi"/>
          <w:b/>
          <w:bCs/>
          <w:color w:val="FF0000"/>
          <w:sz w:val="10"/>
          <w:szCs w:val="10"/>
        </w:rPr>
      </w:pPr>
    </w:p>
    <w:p w14:paraId="122FC612" w14:textId="40BF7F5E" w:rsidR="00413B99" w:rsidRPr="009A4B1F" w:rsidRDefault="0098676A" w:rsidP="0098676A">
      <w:pPr>
        <w:autoSpaceDE w:val="0"/>
        <w:autoSpaceDN w:val="0"/>
        <w:adjustRightInd w:val="0"/>
        <w:spacing w:after="0" w:line="240" w:lineRule="auto"/>
        <w:rPr>
          <w:rFonts w:cstheme="minorHAnsi"/>
          <w:b/>
          <w:bCs/>
          <w:color w:val="1B3F57"/>
          <w:sz w:val="32"/>
          <w:szCs w:val="32"/>
        </w:rPr>
      </w:pPr>
      <w:r w:rsidRPr="009A4B1F">
        <w:rPr>
          <w:rFonts w:cstheme="minorHAnsi"/>
          <w:b/>
          <w:bCs/>
          <w:color w:val="1B3F57"/>
          <w:sz w:val="32"/>
          <w:szCs w:val="32"/>
        </w:rPr>
        <w:t>Role</w:t>
      </w:r>
    </w:p>
    <w:p w14:paraId="2230BB9E" w14:textId="2C3ED0A4" w:rsidR="003E6582" w:rsidRDefault="00EF785A" w:rsidP="00AA1DB2">
      <w:pPr>
        <w:pStyle w:val="NoSpacing"/>
      </w:pPr>
      <w:r>
        <w:t xml:space="preserve">This is a senior role working alongside </w:t>
      </w:r>
      <w:r w:rsidR="001D449B">
        <w:t xml:space="preserve">the </w:t>
      </w:r>
      <w:r w:rsidR="00077E52">
        <w:t>M</w:t>
      </w:r>
      <w:r w:rsidR="001D449B">
        <w:t>inisters</w:t>
      </w:r>
      <w:r w:rsidR="00B15C71">
        <w:t xml:space="preserve"> and Elders/Trustees</w:t>
      </w:r>
      <w:r w:rsidR="001D449B">
        <w:t xml:space="preserve"> </w:t>
      </w:r>
      <w:r w:rsidR="00D65E4D">
        <w:t>t</w:t>
      </w:r>
      <w:r w:rsidR="002F00FA">
        <w:t>o</w:t>
      </w:r>
      <w:r w:rsidR="001116AF">
        <w:t xml:space="preserve"> input</w:t>
      </w:r>
      <w:r w:rsidR="00584752">
        <w:t xml:space="preserve"> into developing and delivering</w:t>
      </w:r>
      <w:r w:rsidR="00846DA4">
        <w:t xml:space="preserve"> the Church Vision</w:t>
      </w:r>
      <w:r w:rsidR="00FE0FC8">
        <w:t xml:space="preserve"> and calling.</w:t>
      </w:r>
      <w:r w:rsidR="00584752">
        <w:t xml:space="preserve"> </w:t>
      </w:r>
      <w:r w:rsidR="00261D90">
        <w:t xml:space="preserve"> </w:t>
      </w:r>
    </w:p>
    <w:p w14:paraId="3CF1B11F" w14:textId="73D0BCE9" w:rsidR="005775B6" w:rsidRPr="002D569E" w:rsidRDefault="00077E52" w:rsidP="00AA1DB2">
      <w:pPr>
        <w:pStyle w:val="NoSpacing"/>
      </w:pPr>
      <w:r>
        <w:t xml:space="preserve">By </w:t>
      </w:r>
      <w:r w:rsidR="003E6582">
        <w:t>co-ordinati</w:t>
      </w:r>
      <w:r>
        <w:t>ng</w:t>
      </w:r>
      <w:r w:rsidR="003E6582">
        <w:t xml:space="preserve"> and </w:t>
      </w:r>
      <w:r w:rsidR="42B96CED">
        <w:t>managing the</w:t>
      </w:r>
      <w:r w:rsidR="00261D90">
        <w:t xml:space="preserve"> team of staff and volunteers</w:t>
      </w:r>
      <w:r w:rsidR="003E6582">
        <w:t>,</w:t>
      </w:r>
      <w:r w:rsidR="00261D90">
        <w:t xml:space="preserve"> </w:t>
      </w:r>
      <w:r w:rsidR="00102DA4">
        <w:t xml:space="preserve">the role will ensure that </w:t>
      </w:r>
      <w:r w:rsidR="00BF6AE7">
        <w:t xml:space="preserve">the Church </w:t>
      </w:r>
      <w:r w:rsidR="005775B6" w:rsidRPr="002D569E">
        <w:t>operation</w:t>
      </w:r>
      <w:r w:rsidR="00BF6AE7">
        <w:t xml:space="preserve">s are </w:t>
      </w:r>
      <w:r w:rsidR="005775B6" w:rsidRPr="002D569E">
        <w:t>suitable</w:t>
      </w:r>
      <w:r w:rsidR="005775B6" w:rsidRPr="002D569E">
        <w:rPr>
          <w:spacing w:val="-2"/>
        </w:rPr>
        <w:t xml:space="preserve"> </w:t>
      </w:r>
      <w:r w:rsidR="005775B6" w:rsidRPr="002D569E">
        <w:t>to meet the requirements for services, ministry activities</w:t>
      </w:r>
      <w:r w:rsidR="005775B6">
        <w:t xml:space="preserve">, </w:t>
      </w:r>
      <w:r w:rsidR="005775B6" w:rsidRPr="002D569E">
        <w:t>events</w:t>
      </w:r>
      <w:r w:rsidR="005775B6">
        <w:t xml:space="preserve"> and </w:t>
      </w:r>
      <w:r w:rsidR="005775B6" w:rsidRPr="002D569E">
        <w:t>3</w:t>
      </w:r>
      <w:r w:rsidR="005775B6" w:rsidRPr="002D569E">
        <w:rPr>
          <w:vertAlign w:val="superscript"/>
        </w:rPr>
        <w:t>rd</w:t>
      </w:r>
      <w:r w:rsidR="005775B6" w:rsidRPr="002D569E">
        <w:t xml:space="preserve"> party lettings</w:t>
      </w:r>
      <w:r w:rsidR="005775B6">
        <w:t>,</w:t>
      </w:r>
      <w:r w:rsidR="005775B6" w:rsidRPr="002D569E">
        <w:t xml:space="preserve"> </w:t>
      </w:r>
      <w:r w:rsidR="005775B6">
        <w:t>thereby ensuring that the operational strategies support the mission and vision of the Church</w:t>
      </w:r>
      <w:r w:rsidR="00AA1DB2">
        <w:t>.</w:t>
      </w:r>
    </w:p>
    <w:p w14:paraId="7CB9323C" w14:textId="77777777" w:rsidR="00AA1DB2" w:rsidRPr="00AA1DB2" w:rsidRDefault="00AA1DB2" w:rsidP="00AA1DB2">
      <w:pPr>
        <w:pStyle w:val="NoSpacing"/>
        <w:rPr>
          <w:sz w:val="10"/>
          <w:szCs w:val="10"/>
        </w:rPr>
      </w:pPr>
    </w:p>
    <w:p w14:paraId="5F5B1524" w14:textId="1905A001" w:rsidR="00AA1DB2" w:rsidRPr="002D569E" w:rsidRDefault="00AA1DB2" w:rsidP="00AA1DB2">
      <w:pPr>
        <w:pStyle w:val="NoSpacing"/>
      </w:pPr>
      <w:r>
        <w:t xml:space="preserve">To lead, mentor and </w:t>
      </w:r>
      <w:r w:rsidR="00F0337E">
        <w:t>co</w:t>
      </w:r>
      <w:r w:rsidR="00E17F11">
        <w:t>-ordinate</w:t>
      </w:r>
      <w:r w:rsidR="00F0337E" w:rsidRPr="002D569E">
        <w:rPr>
          <w:spacing w:val="-2"/>
        </w:rPr>
        <w:t xml:space="preserve"> </w:t>
      </w:r>
      <w:r w:rsidRPr="002D569E">
        <w:t>the</w:t>
      </w:r>
      <w:r w:rsidRPr="002D569E">
        <w:rPr>
          <w:spacing w:val="-6"/>
        </w:rPr>
        <w:t xml:space="preserve"> </w:t>
      </w:r>
      <w:r w:rsidRPr="002D569E">
        <w:t>administration</w:t>
      </w:r>
      <w:r>
        <w:t xml:space="preserve">, finance, facilities and operations teams, </w:t>
      </w:r>
      <w:r w:rsidR="00E17F11">
        <w:t xml:space="preserve">fostering </w:t>
      </w:r>
      <w:r>
        <w:t xml:space="preserve">a </w:t>
      </w:r>
      <w:r w:rsidR="00725F7B">
        <w:t xml:space="preserve">unified </w:t>
      </w:r>
      <w:r>
        <w:t xml:space="preserve">‘one </w:t>
      </w:r>
      <w:r w:rsidR="79C19834">
        <w:t>team approach</w:t>
      </w:r>
      <w:r>
        <w:t xml:space="preserve">’ </w:t>
      </w:r>
      <w:r w:rsidR="00725F7B">
        <w:t xml:space="preserve">amongst </w:t>
      </w:r>
      <w:r>
        <w:t>staff and volunteers</w:t>
      </w:r>
      <w:r w:rsidR="00725F7B">
        <w:t xml:space="preserve">. </w:t>
      </w:r>
    </w:p>
    <w:p w14:paraId="2BA928DA" w14:textId="45BEED45" w:rsidR="00413B99" w:rsidRDefault="0078411E" w:rsidP="00B15C71">
      <w:pPr>
        <w:pStyle w:val="Heading2"/>
        <w:spacing w:before="249"/>
        <w:ind w:left="0"/>
        <w:rPr>
          <w:rFonts w:asciiTheme="minorHAnsi" w:hAnsiTheme="minorHAnsi" w:cstheme="minorHAnsi"/>
        </w:rPr>
      </w:pPr>
      <w:r>
        <w:rPr>
          <w:rFonts w:asciiTheme="minorHAnsi" w:hAnsiTheme="minorHAnsi" w:cstheme="minorHAnsi"/>
        </w:rPr>
        <w:t>Overall</w:t>
      </w:r>
      <w:r w:rsidR="000C1259" w:rsidRPr="00B1739F">
        <w:rPr>
          <w:rFonts w:asciiTheme="minorHAnsi" w:hAnsiTheme="minorHAnsi" w:cstheme="minorHAnsi"/>
        </w:rPr>
        <w:t xml:space="preserve"> </w:t>
      </w:r>
      <w:r w:rsidR="00114A4F" w:rsidRPr="00B1739F">
        <w:rPr>
          <w:rFonts w:asciiTheme="minorHAnsi" w:hAnsiTheme="minorHAnsi" w:cstheme="minorHAnsi"/>
        </w:rPr>
        <w:t>R</w:t>
      </w:r>
      <w:r w:rsidR="00413B99" w:rsidRPr="00B1739F">
        <w:rPr>
          <w:rFonts w:asciiTheme="minorHAnsi" w:hAnsiTheme="minorHAnsi" w:cstheme="minorHAnsi"/>
        </w:rPr>
        <w:t>esponsibilities</w:t>
      </w:r>
      <w:r w:rsidR="005504F0">
        <w:rPr>
          <w:rFonts w:asciiTheme="minorHAnsi" w:hAnsiTheme="minorHAnsi" w:cstheme="minorHAnsi"/>
        </w:rPr>
        <w:t>:</w:t>
      </w:r>
    </w:p>
    <w:p w14:paraId="01642571" w14:textId="77777777" w:rsidR="0078411E" w:rsidRPr="00287728" w:rsidRDefault="0078411E" w:rsidP="0078411E">
      <w:pPr>
        <w:pStyle w:val="ListParagraph"/>
        <w:widowControl w:val="0"/>
        <w:tabs>
          <w:tab w:val="left" w:pos="820"/>
        </w:tabs>
        <w:autoSpaceDE w:val="0"/>
        <w:autoSpaceDN w:val="0"/>
        <w:spacing w:before="1" w:after="0" w:line="240" w:lineRule="auto"/>
        <w:contextualSpacing w:val="0"/>
        <w:rPr>
          <w:rFonts w:cstheme="minorHAnsi"/>
          <w:sz w:val="10"/>
          <w:szCs w:val="10"/>
        </w:rPr>
      </w:pPr>
    </w:p>
    <w:p w14:paraId="6811A2EC" w14:textId="63C9F8BD" w:rsidR="004D3B50" w:rsidRPr="002D569E" w:rsidRDefault="004D3B50" w:rsidP="004D3B50">
      <w:pPr>
        <w:pStyle w:val="ListParagraph"/>
        <w:widowControl w:val="0"/>
        <w:numPr>
          <w:ilvl w:val="0"/>
          <w:numId w:val="13"/>
        </w:numPr>
        <w:tabs>
          <w:tab w:val="left" w:pos="821"/>
        </w:tabs>
        <w:autoSpaceDE w:val="0"/>
        <w:autoSpaceDN w:val="0"/>
        <w:spacing w:before="26" w:after="0" w:line="240" w:lineRule="auto"/>
        <w:ind w:right="410"/>
        <w:contextualSpacing w:val="0"/>
        <w:rPr>
          <w:rFonts w:cstheme="minorHAnsi"/>
        </w:rPr>
      </w:pPr>
      <w:r w:rsidRPr="00D90BDB">
        <w:rPr>
          <w:rFonts w:cstheme="minorHAnsi"/>
          <w:b/>
          <w:bCs/>
        </w:rPr>
        <w:t>Leadership</w:t>
      </w:r>
      <w:r>
        <w:rPr>
          <w:rFonts w:cstheme="minorHAnsi"/>
          <w:b/>
          <w:bCs/>
        </w:rPr>
        <w:t>:</w:t>
      </w:r>
      <w:r>
        <w:rPr>
          <w:rFonts w:cstheme="minorHAnsi"/>
        </w:rPr>
        <w:t xml:space="preserve"> </w:t>
      </w:r>
      <w:r w:rsidR="00B15C71">
        <w:rPr>
          <w:rFonts w:cstheme="minorHAnsi"/>
        </w:rPr>
        <w:t xml:space="preserve">In </w:t>
      </w:r>
      <w:r w:rsidR="00CF1D92">
        <w:rPr>
          <w:rFonts w:cstheme="minorHAnsi"/>
        </w:rPr>
        <w:t xml:space="preserve">conjunction with the Ministers and Elders/Trustees, </w:t>
      </w:r>
      <w:r w:rsidR="00005899">
        <w:rPr>
          <w:rFonts w:cstheme="minorHAnsi"/>
        </w:rPr>
        <w:t xml:space="preserve">develop the Church Vision </w:t>
      </w:r>
      <w:r w:rsidR="00CF1D92">
        <w:rPr>
          <w:rFonts w:cstheme="minorHAnsi"/>
        </w:rPr>
        <w:t>p</w:t>
      </w:r>
      <w:r>
        <w:rPr>
          <w:rFonts w:cstheme="minorHAnsi"/>
        </w:rPr>
        <w:t>rovid</w:t>
      </w:r>
      <w:r w:rsidR="00005899">
        <w:rPr>
          <w:rFonts w:cstheme="minorHAnsi"/>
        </w:rPr>
        <w:t>ing</w:t>
      </w:r>
      <w:r>
        <w:rPr>
          <w:rFonts w:cstheme="minorHAnsi"/>
        </w:rPr>
        <w:t xml:space="preserve"> </w:t>
      </w:r>
      <w:r w:rsidRPr="002D569E">
        <w:rPr>
          <w:rFonts w:cstheme="minorHAnsi"/>
        </w:rPr>
        <w:t>practical</w:t>
      </w:r>
      <w:r w:rsidRPr="002D569E">
        <w:rPr>
          <w:rFonts w:cstheme="minorHAnsi"/>
          <w:spacing w:val="-4"/>
        </w:rPr>
        <w:t xml:space="preserve"> </w:t>
      </w:r>
      <w:r w:rsidRPr="002D569E">
        <w:rPr>
          <w:rFonts w:cstheme="minorHAnsi"/>
        </w:rPr>
        <w:t>leadership</w:t>
      </w:r>
      <w:r w:rsidRPr="002D569E">
        <w:rPr>
          <w:rFonts w:cstheme="minorHAnsi"/>
          <w:spacing w:val="-2"/>
        </w:rPr>
        <w:t xml:space="preserve"> </w:t>
      </w:r>
      <w:r w:rsidRPr="002D569E">
        <w:rPr>
          <w:rFonts w:cstheme="minorHAnsi"/>
        </w:rPr>
        <w:t>of</w:t>
      </w:r>
      <w:r w:rsidRPr="002D569E">
        <w:rPr>
          <w:rFonts w:cstheme="minorHAnsi"/>
          <w:spacing w:val="-1"/>
        </w:rPr>
        <w:t xml:space="preserve"> </w:t>
      </w:r>
      <w:r w:rsidRPr="002D569E">
        <w:rPr>
          <w:rFonts w:cstheme="minorHAnsi"/>
        </w:rPr>
        <w:t>the</w:t>
      </w:r>
      <w:r w:rsidRPr="002D569E">
        <w:rPr>
          <w:rFonts w:cstheme="minorHAnsi"/>
          <w:spacing w:val="-5"/>
        </w:rPr>
        <w:t xml:space="preserve"> </w:t>
      </w:r>
      <w:r>
        <w:rPr>
          <w:rFonts w:cstheme="minorHAnsi"/>
          <w:spacing w:val="-5"/>
        </w:rPr>
        <w:t>Church</w:t>
      </w:r>
      <w:r w:rsidRPr="002D569E">
        <w:rPr>
          <w:rFonts w:cstheme="minorHAnsi"/>
          <w:spacing w:val="-2"/>
        </w:rPr>
        <w:t xml:space="preserve"> </w:t>
      </w:r>
      <w:r w:rsidRPr="002D569E">
        <w:rPr>
          <w:rFonts w:cstheme="minorHAnsi"/>
        </w:rPr>
        <w:t>setting</w:t>
      </w:r>
      <w:r w:rsidRPr="002D569E">
        <w:rPr>
          <w:rFonts w:cstheme="minorHAnsi"/>
          <w:spacing w:val="-2"/>
        </w:rPr>
        <w:t xml:space="preserve"> </w:t>
      </w:r>
      <w:r w:rsidRPr="002D569E">
        <w:rPr>
          <w:rFonts w:cstheme="minorHAnsi"/>
        </w:rPr>
        <w:t xml:space="preserve">a biblical example in your behaviour and manner </w:t>
      </w:r>
      <w:r>
        <w:rPr>
          <w:rFonts w:cstheme="minorHAnsi"/>
        </w:rPr>
        <w:t xml:space="preserve">by </w:t>
      </w:r>
      <w:r w:rsidRPr="002D569E">
        <w:rPr>
          <w:rFonts w:cstheme="minorHAnsi"/>
        </w:rPr>
        <w:t>being both firm and gracious</w:t>
      </w:r>
      <w:r w:rsidR="00005899">
        <w:rPr>
          <w:rFonts w:cstheme="minorHAnsi"/>
        </w:rPr>
        <w:t>.</w:t>
      </w:r>
    </w:p>
    <w:p w14:paraId="59DFACFF" w14:textId="6532F22E" w:rsidR="0078411E" w:rsidRPr="002D569E" w:rsidRDefault="00042F00" w:rsidP="0E7AC5C1">
      <w:pPr>
        <w:pStyle w:val="ListParagraph"/>
        <w:widowControl w:val="0"/>
        <w:numPr>
          <w:ilvl w:val="0"/>
          <w:numId w:val="13"/>
        </w:numPr>
        <w:tabs>
          <w:tab w:val="left" w:pos="820"/>
        </w:tabs>
        <w:autoSpaceDE w:val="0"/>
        <w:autoSpaceDN w:val="0"/>
        <w:spacing w:before="1" w:after="0" w:line="240" w:lineRule="auto"/>
      </w:pPr>
      <w:r w:rsidRPr="0E7AC5C1">
        <w:rPr>
          <w:b/>
          <w:bCs/>
        </w:rPr>
        <w:t>Operational Management</w:t>
      </w:r>
      <w:r w:rsidR="002477C1" w:rsidRPr="0E7AC5C1">
        <w:t>:</w:t>
      </w:r>
      <w:r w:rsidR="00AF5AE7" w:rsidRPr="0E7AC5C1">
        <w:t xml:space="preserve"> </w:t>
      </w:r>
      <w:r w:rsidRPr="0E7AC5C1">
        <w:t xml:space="preserve">To </w:t>
      </w:r>
      <w:r w:rsidR="00AB037E" w:rsidRPr="0E7AC5C1">
        <w:t>e</w:t>
      </w:r>
      <w:r w:rsidR="0078411E" w:rsidRPr="0E7AC5C1">
        <w:t>nsure</w:t>
      </w:r>
      <w:r w:rsidR="0078411E" w:rsidRPr="0E7AC5C1">
        <w:rPr>
          <w:spacing w:val="-2"/>
        </w:rPr>
        <w:t xml:space="preserve"> </w:t>
      </w:r>
      <w:r w:rsidR="00DF50A3" w:rsidRPr="0E7AC5C1">
        <w:rPr>
          <w:spacing w:val="-2"/>
        </w:rPr>
        <w:t xml:space="preserve">that the Church operations </w:t>
      </w:r>
      <w:r w:rsidR="0078411E" w:rsidRPr="0E7AC5C1">
        <w:t>meet</w:t>
      </w:r>
      <w:r w:rsidR="0078411E" w:rsidRPr="0E7AC5C1">
        <w:rPr>
          <w:spacing w:val="-4"/>
        </w:rPr>
        <w:t xml:space="preserve"> </w:t>
      </w:r>
      <w:r w:rsidR="0078411E" w:rsidRPr="0E7AC5C1">
        <w:t>the needs</w:t>
      </w:r>
      <w:r w:rsidR="0078411E" w:rsidRPr="0E7AC5C1">
        <w:rPr>
          <w:spacing w:val="-2"/>
        </w:rPr>
        <w:t xml:space="preserve"> </w:t>
      </w:r>
      <w:r w:rsidR="0078411E" w:rsidRPr="0E7AC5C1">
        <w:t>of the leadership</w:t>
      </w:r>
      <w:r w:rsidR="00C217FC" w:rsidRPr="0E7AC5C1">
        <w:rPr>
          <w:spacing w:val="-8"/>
        </w:rPr>
        <w:t xml:space="preserve">, regular </w:t>
      </w:r>
      <w:r w:rsidR="0078411E" w:rsidRPr="0E7AC5C1">
        <w:t>ministries</w:t>
      </w:r>
      <w:r w:rsidR="00C217FC" w:rsidRPr="0E7AC5C1">
        <w:rPr>
          <w:spacing w:val="-2"/>
        </w:rPr>
        <w:t xml:space="preserve"> and </w:t>
      </w:r>
      <w:bookmarkStart w:id="0" w:name="_Int_xCFW36Rz"/>
      <w:r w:rsidR="009A727A" w:rsidRPr="0E7AC5C1">
        <w:rPr>
          <w:spacing w:val="-2"/>
        </w:rPr>
        <w:t>one off</w:t>
      </w:r>
      <w:bookmarkEnd w:id="0"/>
      <w:r w:rsidR="009A727A" w:rsidRPr="0E7AC5C1">
        <w:rPr>
          <w:spacing w:val="-2"/>
        </w:rPr>
        <w:t xml:space="preserve"> activities and events.</w:t>
      </w:r>
    </w:p>
    <w:p w14:paraId="2A0F1667" w14:textId="77777777" w:rsidR="003E69D7" w:rsidRPr="003E69D7" w:rsidRDefault="0078411E" w:rsidP="003E69D7">
      <w:pPr>
        <w:pStyle w:val="ListParagraph"/>
        <w:widowControl w:val="0"/>
        <w:numPr>
          <w:ilvl w:val="0"/>
          <w:numId w:val="13"/>
        </w:numPr>
        <w:tabs>
          <w:tab w:val="left" w:pos="820"/>
        </w:tabs>
        <w:autoSpaceDE w:val="0"/>
        <w:autoSpaceDN w:val="0"/>
        <w:spacing w:before="27" w:after="0" w:line="240" w:lineRule="auto"/>
        <w:contextualSpacing w:val="0"/>
        <w:rPr>
          <w:rFonts w:cstheme="minorHAnsi"/>
        </w:rPr>
      </w:pPr>
      <w:r w:rsidRPr="00D90BDB">
        <w:rPr>
          <w:rFonts w:cstheme="minorHAnsi"/>
          <w:b/>
          <w:bCs/>
        </w:rPr>
        <w:t>Uphold</w:t>
      </w:r>
      <w:r w:rsidRPr="00D90BDB">
        <w:rPr>
          <w:rFonts w:cstheme="minorHAnsi"/>
          <w:b/>
          <w:bCs/>
          <w:spacing w:val="-2"/>
        </w:rPr>
        <w:t xml:space="preserve"> </w:t>
      </w:r>
      <w:r w:rsidRPr="00D90BDB">
        <w:rPr>
          <w:rFonts w:cstheme="minorHAnsi"/>
          <w:b/>
          <w:bCs/>
        </w:rPr>
        <w:t>the</w:t>
      </w:r>
      <w:r w:rsidRPr="00D90BDB">
        <w:rPr>
          <w:rFonts w:cstheme="minorHAnsi"/>
          <w:b/>
          <w:bCs/>
          <w:spacing w:val="1"/>
        </w:rPr>
        <w:t xml:space="preserve"> Church</w:t>
      </w:r>
      <w:r w:rsidRPr="00D90BDB">
        <w:rPr>
          <w:rFonts w:cstheme="minorHAnsi"/>
          <w:b/>
          <w:bCs/>
        </w:rPr>
        <w:t>’s</w:t>
      </w:r>
      <w:r w:rsidRPr="00D90BDB">
        <w:rPr>
          <w:rFonts w:cstheme="minorHAnsi"/>
          <w:b/>
          <w:bCs/>
          <w:spacing w:val="-2"/>
        </w:rPr>
        <w:t xml:space="preserve"> </w:t>
      </w:r>
      <w:r w:rsidRPr="00D90BDB">
        <w:rPr>
          <w:rFonts w:cstheme="minorHAnsi"/>
          <w:b/>
          <w:bCs/>
        </w:rPr>
        <w:t>vision</w:t>
      </w:r>
      <w:r w:rsidR="004735BB">
        <w:rPr>
          <w:rFonts w:cstheme="minorHAnsi"/>
          <w:b/>
          <w:bCs/>
        </w:rPr>
        <w:t>:</w:t>
      </w:r>
      <w:r w:rsidRPr="002D569E">
        <w:rPr>
          <w:rFonts w:cstheme="minorHAnsi"/>
          <w:spacing w:val="-1"/>
        </w:rPr>
        <w:t xml:space="preserve"> </w:t>
      </w:r>
      <w:r w:rsidRPr="002D569E">
        <w:rPr>
          <w:rFonts w:cstheme="minorHAnsi"/>
        </w:rPr>
        <w:t>as</w:t>
      </w:r>
      <w:r w:rsidRPr="002D569E">
        <w:rPr>
          <w:rFonts w:cstheme="minorHAnsi"/>
          <w:spacing w:val="-2"/>
        </w:rPr>
        <w:t xml:space="preserve"> </w:t>
      </w:r>
      <w:r w:rsidRPr="002D569E">
        <w:rPr>
          <w:rFonts w:cstheme="minorHAnsi"/>
        </w:rPr>
        <w:t>set</w:t>
      </w:r>
      <w:r w:rsidRPr="002D569E">
        <w:rPr>
          <w:rFonts w:cstheme="minorHAnsi"/>
          <w:spacing w:val="-3"/>
        </w:rPr>
        <w:t xml:space="preserve"> </w:t>
      </w:r>
      <w:r w:rsidRPr="002D569E">
        <w:rPr>
          <w:rFonts w:cstheme="minorHAnsi"/>
        </w:rPr>
        <w:t>out</w:t>
      </w:r>
      <w:r w:rsidRPr="002D569E">
        <w:rPr>
          <w:rFonts w:cstheme="minorHAnsi"/>
          <w:spacing w:val="-3"/>
        </w:rPr>
        <w:t xml:space="preserve"> </w:t>
      </w:r>
      <w:r w:rsidRPr="002D569E">
        <w:rPr>
          <w:rFonts w:cstheme="minorHAnsi"/>
        </w:rPr>
        <w:t>in</w:t>
      </w:r>
      <w:r w:rsidRPr="002D569E">
        <w:rPr>
          <w:rFonts w:cstheme="minorHAnsi"/>
          <w:spacing w:val="-1"/>
        </w:rPr>
        <w:t xml:space="preserve"> </w:t>
      </w:r>
      <w:r w:rsidRPr="002D569E">
        <w:rPr>
          <w:rFonts w:cstheme="minorHAnsi"/>
        </w:rPr>
        <w:t>its</w:t>
      </w:r>
      <w:r w:rsidRPr="002D569E">
        <w:rPr>
          <w:rFonts w:cstheme="minorHAnsi"/>
          <w:spacing w:val="-2"/>
        </w:rPr>
        <w:t xml:space="preserve"> </w:t>
      </w:r>
      <w:r w:rsidRPr="002D569E">
        <w:rPr>
          <w:rFonts w:cstheme="minorHAnsi"/>
        </w:rPr>
        <w:t>calling</w:t>
      </w:r>
      <w:r w:rsidRPr="002D569E">
        <w:rPr>
          <w:rFonts w:cstheme="minorHAnsi"/>
          <w:spacing w:val="-1"/>
        </w:rPr>
        <w:t xml:space="preserve"> </w:t>
      </w:r>
      <w:r w:rsidRPr="002D569E">
        <w:rPr>
          <w:rFonts w:cstheme="minorHAnsi"/>
        </w:rPr>
        <w:t>and</w:t>
      </w:r>
      <w:r w:rsidRPr="002D569E">
        <w:rPr>
          <w:rFonts w:cstheme="minorHAnsi"/>
          <w:spacing w:val="-1"/>
        </w:rPr>
        <w:t xml:space="preserve"> </w:t>
      </w:r>
      <w:r w:rsidRPr="002D569E">
        <w:rPr>
          <w:rFonts w:cstheme="minorHAnsi"/>
          <w:spacing w:val="-2"/>
        </w:rPr>
        <w:t>values</w:t>
      </w:r>
    </w:p>
    <w:p w14:paraId="6910C5B1" w14:textId="5F06FC6F" w:rsidR="008851A9" w:rsidRPr="003E69D7" w:rsidRDefault="002477C1" w:rsidP="003E69D7">
      <w:pPr>
        <w:pStyle w:val="ListParagraph"/>
        <w:widowControl w:val="0"/>
        <w:numPr>
          <w:ilvl w:val="0"/>
          <w:numId w:val="13"/>
        </w:numPr>
        <w:tabs>
          <w:tab w:val="left" w:pos="820"/>
        </w:tabs>
        <w:autoSpaceDE w:val="0"/>
        <w:autoSpaceDN w:val="0"/>
        <w:spacing w:before="27" w:after="0" w:line="240" w:lineRule="auto"/>
        <w:contextualSpacing w:val="0"/>
        <w:rPr>
          <w:rFonts w:cstheme="minorHAnsi"/>
        </w:rPr>
      </w:pPr>
      <w:r w:rsidRPr="003E69D7">
        <w:rPr>
          <w:rFonts w:cstheme="minorHAnsi"/>
          <w:b/>
          <w:bCs/>
          <w:color w:val="111111"/>
          <w:shd w:val="clear" w:color="auto" w:fill="F7F7F7"/>
        </w:rPr>
        <w:t>Pastoral Care</w:t>
      </w:r>
      <w:r w:rsidRPr="003E69D7">
        <w:rPr>
          <w:rFonts w:cstheme="minorHAnsi"/>
          <w:color w:val="111111"/>
          <w:shd w:val="clear" w:color="auto" w:fill="F7F7F7"/>
        </w:rPr>
        <w:t xml:space="preserve">: </w:t>
      </w:r>
      <w:r w:rsidR="00F86811" w:rsidRPr="003E69D7">
        <w:rPr>
          <w:rFonts w:cstheme="minorHAnsi"/>
          <w:color w:val="111111"/>
          <w:shd w:val="clear" w:color="auto" w:fill="F7F7F7"/>
        </w:rPr>
        <w:t>Leverage your unique gifts and skills to support pastoral care when needed</w:t>
      </w:r>
      <w:r w:rsidR="00F86811" w:rsidRPr="003E69D7">
        <w:rPr>
          <w:rFonts w:ascii="Roboto" w:hAnsi="Roboto"/>
          <w:color w:val="111111"/>
          <w:shd w:val="clear" w:color="auto" w:fill="F7F7F7"/>
        </w:rPr>
        <w:t>.</w:t>
      </w:r>
    </w:p>
    <w:p w14:paraId="768FFCE7" w14:textId="0DAAA57E" w:rsidR="008343A0" w:rsidRDefault="008343A0" w:rsidP="008343A0">
      <w:pPr>
        <w:pStyle w:val="Heading2"/>
        <w:spacing w:before="249"/>
        <w:rPr>
          <w:rFonts w:asciiTheme="minorHAnsi" w:hAnsiTheme="minorHAnsi" w:cstheme="minorHAnsi"/>
        </w:rPr>
      </w:pPr>
      <w:r w:rsidRPr="00B1739F">
        <w:rPr>
          <w:rFonts w:asciiTheme="minorHAnsi" w:hAnsiTheme="minorHAnsi" w:cstheme="minorHAnsi"/>
        </w:rPr>
        <w:t xml:space="preserve">The </w:t>
      </w:r>
      <w:r w:rsidR="00414CEF">
        <w:rPr>
          <w:rFonts w:asciiTheme="minorHAnsi" w:hAnsiTheme="minorHAnsi" w:cstheme="minorHAnsi"/>
        </w:rPr>
        <w:t>k</w:t>
      </w:r>
      <w:r>
        <w:rPr>
          <w:rFonts w:asciiTheme="minorHAnsi" w:hAnsiTheme="minorHAnsi" w:cstheme="minorHAnsi"/>
        </w:rPr>
        <w:t xml:space="preserve">ey requirements are: </w:t>
      </w:r>
    </w:p>
    <w:p w14:paraId="09819322" w14:textId="77777777" w:rsidR="007E6CF9" w:rsidRPr="00AE61E3" w:rsidRDefault="007E6CF9" w:rsidP="007E6CF9">
      <w:pPr>
        <w:pStyle w:val="ListParagraph"/>
        <w:widowControl w:val="0"/>
        <w:tabs>
          <w:tab w:val="left" w:pos="821"/>
        </w:tabs>
        <w:autoSpaceDE w:val="0"/>
        <w:autoSpaceDN w:val="0"/>
        <w:spacing w:after="0" w:line="242" w:lineRule="auto"/>
        <w:ind w:left="821" w:right="109"/>
        <w:contextualSpacing w:val="0"/>
        <w:rPr>
          <w:rFonts w:cstheme="minorHAnsi"/>
          <w:sz w:val="2"/>
          <w:szCs w:val="2"/>
        </w:rPr>
      </w:pPr>
    </w:p>
    <w:p w14:paraId="3F839E84" w14:textId="4768EF0B" w:rsidR="00A91246" w:rsidRDefault="009A727A" w:rsidP="007E6CF9">
      <w:pPr>
        <w:pStyle w:val="ListParagraph"/>
        <w:widowControl w:val="0"/>
        <w:numPr>
          <w:ilvl w:val="0"/>
          <w:numId w:val="18"/>
        </w:numPr>
        <w:tabs>
          <w:tab w:val="left" w:pos="821"/>
        </w:tabs>
        <w:autoSpaceDE w:val="0"/>
        <w:autoSpaceDN w:val="0"/>
        <w:spacing w:after="0" w:line="242" w:lineRule="auto"/>
        <w:ind w:right="109"/>
        <w:contextualSpacing w:val="0"/>
        <w:rPr>
          <w:rFonts w:cstheme="minorHAnsi"/>
        </w:rPr>
      </w:pPr>
      <w:r>
        <w:rPr>
          <w:rFonts w:cstheme="minorHAnsi"/>
          <w:b/>
          <w:bCs/>
        </w:rPr>
        <w:t xml:space="preserve">Operational </w:t>
      </w:r>
      <w:r w:rsidR="009B3F4C" w:rsidRPr="00D90BDB">
        <w:rPr>
          <w:rFonts w:cstheme="minorHAnsi"/>
          <w:b/>
          <w:bCs/>
        </w:rPr>
        <w:t>oversight</w:t>
      </w:r>
      <w:r w:rsidR="002477C1">
        <w:rPr>
          <w:rFonts w:cstheme="minorHAnsi"/>
          <w:b/>
          <w:bCs/>
        </w:rPr>
        <w:t>:</w:t>
      </w:r>
      <w:r w:rsidR="009B3F4C">
        <w:rPr>
          <w:rFonts w:cstheme="minorHAnsi"/>
        </w:rPr>
        <w:t xml:space="preserve"> </w:t>
      </w:r>
      <w:r w:rsidR="00342D6C">
        <w:rPr>
          <w:rFonts w:cstheme="minorHAnsi"/>
        </w:rPr>
        <w:t>Manag</w:t>
      </w:r>
      <w:r w:rsidR="00DB2229">
        <w:rPr>
          <w:rFonts w:cstheme="minorHAnsi"/>
        </w:rPr>
        <w:t>ing</w:t>
      </w:r>
      <w:r w:rsidR="00342D6C" w:rsidRPr="002D569E">
        <w:rPr>
          <w:rFonts w:cstheme="minorHAnsi"/>
          <w:spacing w:val="-1"/>
        </w:rPr>
        <w:t xml:space="preserve"> </w:t>
      </w:r>
      <w:r w:rsidR="007E6CF9" w:rsidRPr="002D569E">
        <w:rPr>
          <w:rFonts w:cstheme="minorHAnsi"/>
        </w:rPr>
        <w:t>the</w:t>
      </w:r>
      <w:r w:rsidR="007E6CF9" w:rsidRPr="002D569E">
        <w:rPr>
          <w:rFonts w:cstheme="minorHAnsi"/>
          <w:spacing w:val="-1"/>
        </w:rPr>
        <w:t xml:space="preserve"> </w:t>
      </w:r>
      <w:r w:rsidR="007E6CF9" w:rsidRPr="002D569E">
        <w:rPr>
          <w:rFonts w:cstheme="minorHAnsi"/>
        </w:rPr>
        <w:t>Lansdowne</w:t>
      </w:r>
      <w:r w:rsidR="007E6CF9" w:rsidRPr="002D569E">
        <w:rPr>
          <w:rFonts w:cstheme="minorHAnsi"/>
          <w:spacing w:val="-1"/>
        </w:rPr>
        <w:t xml:space="preserve"> </w:t>
      </w:r>
      <w:r w:rsidR="007E6CF9" w:rsidRPr="002D569E">
        <w:rPr>
          <w:rFonts w:cstheme="minorHAnsi"/>
        </w:rPr>
        <w:t>Road</w:t>
      </w:r>
      <w:r w:rsidR="007E6CF9" w:rsidRPr="002D569E">
        <w:rPr>
          <w:rFonts w:cstheme="minorHAnsi"/>
          <w:spacing w:val="-3"/>
        </w:rPr>
        <w:t xml:space="preserve"> </w:t>
      </w:r>
      <w:r w:rsidR="007E6CF9" w:rsidRPr="002D569E">
        <w:rPr>
          <w:rFonts w:cstheme="minorHAnsi"/>
        </w:rPr>
        <w:t>and</w:t>
      </w:r>
      <w:r w:rsidR="007E6CF9" w:rsidRPr="002D569E">
        <w:rPr>
          <w:rFonts w:cstheme="minorHAnsi"/>
          <w:spacing w:val="-9"/>
        </w:rPr>
        <w:t xml:space="preserve"> </w:t>
      </w:r>
      <w:r w:rsidR="007E6CF9" w:rsidRPr="002D569E">
        <w:rPr>
          <w:rFonts w:cstheme="minorHAnsi"/>
        </w:rPr>
        <w:t>Woodbury</w:t>
      </w:r>
      <w:r w:rsidR="007E6CF9" w:rsidRPr="002D569E">
        <w:rPr>
          <w:rFonts w:cstheme="minorHAnsi"/>
          <w:spacing w:val="-3"/>
        </w:rPr>
        <w:t xml:space="preserve"> </w:t>
      </w:r>
      <w:r w:rsidR="007E6CF9" w:rsidRPr="002D569E">
        <w:rPr>
          <w:rFonts w:cstheme="minorHAnsi"/>
        </w:rPr>
        <w:t>Avenue</w:t>
      </w:r>
      <w:r w:rsidR="007E6CF9" w:rsidRPr="002D569E">
        <w:rPr>
          <w:rFonts w:cstheme="minorHAnsi"/>
          <w:spacing w:val="-1"/>
        </w:rPr>
        <w:t xml:space="preserve"> </w:t>
      </w:r>
      <w:r>
        <w:rPr>
          <w:rFonts w:cstheme="minorHAnsi"/>
        </w:rPr>
        <w:t>operations</w:t>
      </w:r>
      <w:r w:rsidR="007E6CF9" w:rsidRPr="002D569E">
        <w:rPr>
          <w:rFonts w:cstheme="minorHAnsi"/>
          <w:spacing w:val="-3"/>
        </w:rPr>
        <w:t xml:space="preserve"> </w:t>
      </w:r>
      <w:r w:rsidR="007E6CF9" w:rsidRPr="002D569E">
        <w:rPr>
          <w:rFonts w:cstheme="minorHAnsi"/>
        </w:rPr>
        <w:t>ensuring</w:t>
      </w:r>
      <w:r w:rsidR="007E6CF9" w:rsidRPr="002D569E">
        <w:rPr>
          <w:rFonts w:cstheme="minorHAnsi"/>
          <w:spacing w:val="-3"/>
        </w:rPr>
        <w:t xml:space="preserve"> </w:t>
      </w:r>
      <w:r w:rsidR="007E6CF9" w:rsidRPr="002D569E">
        <w:rPr>
          <w:rFonts w:cstheme="minorHAnsi"/>
        </w:rPr>
        <w:t>that</w:t>
      </w:r>
      <w:r w:rsidR="007E6CF9" w:rsidRPr="002D569E">
        <w:rPr>
          <w:rFonts w:cstheme="minorHAnsi"/>
          <w:spacing w:val="-5"/>
        </w:rPr>
        <w:t xml:space="preserve"> </w:t>
      </w:r>
      <w:r w:rsidR="007E6CF9" w:rsidRPr="002D569E">
        <w:rPr>
          <w:rFonts w:cstheme="minorHAnsi"/>
        </w:rPr>
        <w:t xml:space="preserve">they meet service, ministry, </w:t>
      </w:r>
      <w:r w:rsidR="00155B28">
        <w:rPr>
          <w:rFonts w:cstheme="minorHAnsi"/>
        </w:rPr>
        <w:t>and event requirements</w:t>
      </w:r>
    </w:p>
    <w:p w14:paraId="154079B6" w14:textId="4BF160BE" w:rsidR="007E6CF9" w:rsidRDefault="00B96212" w:rsidP="007E6CF9">
      <w:pPr>
        <w:pStyle w:val="ListParagraph"/>
        <w:widowControl w:val="0"/>
        <w:numPr>
          <w:ilvl w:val="0"/>
          <w:numId w:val="18"/>
        </w:numPr>
        <w:tabs>
          <w:tab w:val="left" w:pos="821"/>
        </w:tabs>
        <w:autoSpaceDE w:val="0"/>
        <w:autoSpaceDN w:val="0"/>
        <w:spacing w:after="0" w:line="242" w:lineRule="auto"/>
        <w:ind w:right="109"/>
        <w:contextualSpacing w:val="0"/>
        <w:rPr>
          <w:rFonts w:cstheme="minorHAnsi"/>
        </w:rPr>
      </w:pPr>
      <w:r w:rsidRPr="00D90BDB">
        <w:rPr>
          <w:rFonts w:cstheme="minorHAnsi"/>
          <w:b/>
          <w:bCs/>
        </w:rPr>
        <w:t>Ministry Support:</w:t>
      </w:r>
      <w:r w:rsidR="007E6CF9" w:rsidRPr="002D569E">
        <w:rPr>
          <w:rFonts w:cstheme="minorHAnsi"/>
        </w:rPr>
        <w:t xml:space="preserve"> </w:t>
      </w:r>
      <w:r w:rsidR="00DF4CDC">
        <w:rPr>
          <w:rFonts w:cstheme="minorHAnsi"/>
        </w:rPr>
        <w:t xml:space="preserve">of </w:t>
      </w:r>
      <w:r w:rsidR="007E6CF9" w:rsidRPr="002D569E">
        <w:rPr>
          <w:rFonts w:cstheme="minorHAnsi"/>
        </w:rPr>
        <w:t>the various operational ministries such as Catering, Stewarding, PA, DP, media and publicity/communications.</w:t>
      </w:r>
    </w:p>
    <w:p w14:paraId="5733F022" w14:textId="36B0B721" w:rsidR="008E1C57" w:rsidRPr="002D569E" w:rsidRDefault="008E1C57" w:rsidP="008E1C57">
      <w:pPr>
        <w:pStyle w:val="ListParagraph"/>
        <w:widowControl w:val="0"/>
        <w:numPr>
          <w:ilvl w:val="0"/>
          <w:numId w:val="18"/>
        </w:numPr>
        <w:tabs>
          <w:tab w:val="left" w:pos="821"/>
        </w:tabs>
        <w:autoSpaceDE w:val="0"/>
        <w:autoSpaceDN w:val="0"/>
        <w:spacing w:before="28" w:after="0" w:line="240" w:lineRule="auto"/>
        <w:ind w:right="307"/>
        <w:contextualSpacing w:val="0"/>
        <w:rPr>
          <w:rFonts w:cstheme="minorHAnsi"/>
        </w:rPr>
      </w:pPr>
      <w:r w:rsidRPr="00D90BDB">
        <w:rPr>
          <w:rFonts w:cstheme="minorHAnsi"/>
          <w:b/>
          <w:bCs/>
        </w:rPr>
        <w:t>Staff Support:</w:t>
      </w:r>
      <w:r>
        <w:rPr>
          <w:rFonts w:cstheme="minorHAnsi"/>
        </w:rPr>
        <w:t xml:space="preserve"> </w:t>
      </w:r>
      <w:r w:rsidRPr="002D569E">
        <w:rPr>
          <w:rFonts w:cstheme="minorHAnsi"/>
        </w:rPr>
        <w:t>Work</w:t>
      </w:r>
      <w:r w:rsidRPr="002D569E">
        <w:rPr>
          <w:rFonts w:cstheme="minorHAnsi"/>
          <w:spacing w:val="-2"/>
        </w:rPr>
        <w:t xml:space="preserve"> </w:t>
      </w:r>
      <w:r w:rsidRPr="002D569E">
        <w:rPr>
          <w:rFonts w:cstheme="minorHAnsi"/>
        </w:rPr>
        <w:t>closely</w:t>
      </w:r>
      <w:r w:rsidRPr="002D569E">
        <w:rPr>
          <w:rFonts w:cstheme="minorHAnsi"/>
          <w:spacing w:val="-2"/>
        </w:rPr>
        <w:t xml:space="preserve"> </w:t>
      </w:r>
      <w:r w:rsidRPr="002D569E">
        <w:rPr>
          <w:rFonts w:cstheme="minorHAnsi"/>
        </w:rPr>
        <w:t>with</w:t>
      </w:r>
      <w:r w:rsidRPr="002D569E">
        <w:rPr>
          <w:rFonts w:cstheme="minorHAnsi"/>
          <w:spacing w:val="-2"/>
        </w:rPr>
        <w:t xml:space="preserve"> </w:t>
      </w:r>
      <w:r w:rsidRPr="002D569E">
        <w:rPr>
          <w:rFonts w:cstheme="minorHAnsi"/>
        </w:rPr>
        <w:t>the Ministers</w:t>
      </w:r>
      <w:r w:rsidRPr="002D569E">
        <w:rPr>
          <w:rFonts w:cstheme="minorHAnsi"/>
          <w:spacing w:val="-2"/>
        </w:rPr>
        <w:t xml:space="preserve"> </w:t>
      </w:r>
      <w:r w:rsidRPr="002D569E">
        <w:rPr>
          <w:rFonts w:cstheme="minorHAnsi"/>
        </w:rPr>
        <w:t>and</w:t>
      </w:r>
      <w:r w:rsidRPr="002D569E">
        <w:rPr>
          <w:rFonts w:cstheme="minorHAnsi"/>
          <w:spacing w:val="-2"/>
        </w:rPr>
        <w:t xml:space="preserve"> </w:t>
      </w:r>
      <w:r>
        <w:rPr>
          <w:rFonts w:cstheme="minorHAnsi"/>
          <w:spacing w:val="-2"/>
        </w:rPr>
        <w:t>Staff team</w:t>
      </w:r>
      <w:r w:rsidRPr="002D569E">
        <w:rPr>
          <w:rFonts w:cstheme="minorHAnsi"/>
          <w:spacing w:val="-6"/>
        </w:rPr>
        <w:t xml:space="preserve"> </w:t>
      </w:r>
      <w:r w:rsidRPr="002D569E">
        <w:rPr>
          <w:rFonts w:cstheme="minorHAnsi"/>
        </w:rPr>
        <w:t>and</w:t>
      </w:r>
      <w:r w:rsidRPr="002D569E">
        <w:rPr>
          <w:rFonts w:cstheme="minorHAnsi"/>
          <w:spacing w:val="-8"/>
        </w:rPr>
        <w:t xml:space="preserve"> </w:t>
      </w:r>
      <w:r w:rsidRPr="002D569E">
        <w:rPr>
          <w:rFonts w:cstheme="minorHAnsi"/>
        </w:rPr>
        <w:t>assist</w:t>
      </w:r>
      <w:r w:rsidRPr="002D569E">
        <w:rPr>
          <w:rFonts w:cstheme="minorHAnsi"/>
          <w:spacing w:val="-4"/>
        </w:rPr>
        <w:t xml:space="preserve"> </w:t>
      </w:r>
      <w:r w:rsidRPr="002D569E">
        <w:rPr>
          <w:rFonts w:cstheme="minorHAnsi"/>
        </w:rPr>
        <w:t>them</w:t>
      </w:r>
      <w:r w:rsidRPr="002D569E">
        <w:rPr>
          <w:rFonts w:cstheme="minorHAnsi"/>
          <w:spacing w:val="-4"/>
        </w:rPr>
        <w:t xml:space="preserve"> </w:t>
      </w:r>
      <w:r w:rsidRPr="002D569E">
        <w:rPr>
          <w:rFonts w:cstheme="minorHAnsi"/>
        </w:rPr>
        <w:t>in</w:t>
      </w:r>
      <w:r w:rsidRPr="002D569E">
        <w:rPr>
          <w:rFonts w:cstheme="minorHAnsi"/>
          <w:spacing w:val="-2"/>
        </w:rPr>
        <w:t xml:space="preserve"> </w:t>
      </w:r>
      <w:r w:rsidRPr="002D569E">
        <w:rPr>
          <w:rFonts w:cstheme="minorHAnsi"/>
        </w:rPr>
        <w:t>carrying</w:t>
      </w:r>
      <w:r w:rsidRPr="002D569E">
        <w:rPr>
          <w:rFonts w:cstheme="minorHAnsi"/>
          <w:spacing w:val="-2"/>
        </w:rPr>
        <w:t xml:space="preserve"> </w:t>
      </w:r>
      <w:r w:rsidRPr="002D569E">
        <w:rPr>
          <w:rFonts w:cstheme="minorHAnsi"/>
        </w:rPr>
        <w:t>out</w:t>
      </w:r>
      <w:r w:rsidRPr="002D569E">
        <w:rPr>
          <w:rFonts w:cstheme="minorHAnsi"/>
          <w:spacing w:val="-4"/>
        </w:rPr>
        <w:t xml:space="preserve"> </w:t>
      </w:r>
      <w:r w:rsidRPr="002D569E">
        <w:rPr>
          <w:rFonts w:cstheme="minorHAnsi"/>
        </w:rPr>
        <w:t>their responsibilities as and when required</w:t>
      </w:r>
      <w:r>
        <w:rPr>
          <w:rFonts w:cstheme="minorHAnsi"/>
        </w:rPr>
        <w:t>,</w:t>
      </w:r>
      <w:r w:rsidRPr="002D569E">
        <w:rPr>
          <w:rFonts w:cstheme="minorHAnsi"/>
        </w:rPr>
        <w:t xml:space="preserve"> to enable them to function effectively in their roles.</w:t>
      </w:r>
    </w:p>
    <w:p w14:paraId="395306BF" w14:textId="77777777" w:rsidR="00CE0664" w:rsidRDefault="00CE0664" w:rsidP="00CE0664">
      <w:pPr>
        <w:pStyle w:val="ListParagraph"/>
        <w:widowControl w:val="0"/>
        <w:numPr>
          <w:ilvl w:val="0"/>
          <w:numId w:val="18"/>
        </w:numPr>
        <w:tabs>
          <w:tab w:val="left" w:pos="821"/>
        </w:tabs>
        <w:autoSpaceDE w:val="0"/>
        <w:autoSpaceDN w:val="0"/>
        <w:spacing w:before="30" w:after="0" w:line="240" w:lineRule="auto"/>
        <w:ind w:right="143"/>
        <w:contextualSpacing w:val="0"/>
        <w:rPr>
          <w:rFonts w:cstheme="minorHAnsi"/>
        </w:rPr>
      </w:pPr>
      <w:r w:rsidRPr="00D90BDB">
        <w:rPr>
          <w:rFonts w:cstheme="minorHAnsi"/>
          <w:b/>
          <w:bCs/>
        </w:rPr>
        <w:t>Ministry requirements</w:t>
      </w:r>
      <w:r>
        <w:rPr>
          <w:rFonts w:cstheme="minorHAnsi"/>
        </w:rPr>
        <w:t xml:space="preserve">: </w:t>
      </w:r>
      <w:r w:rsidRPr="002D569E">
        <w:rPr>
          <w:rFonts w:cstheme="minorHAnsi"/>
        </w:rPr>
        <w:t>Work</w:t>
      </w:r>
      <w:r w:rsidRPr="002D569E">
        <w:rPr>
          <w:rFonts w:cstheme="minorHAnsi"/>
          <w:spacing w:val="-2"/>
        </w:rPr>
        <w:t xml:space="preserve"> </w:t>
      </w:r>
      <w:r w:rsidRPr="002D569E">
        <w:rPr>
          <w:rFonts w:cstheme="minorHAnsi"/>
        </w:rPr>
        <w:t>with</w:t>
      </w:r>
      <w:r w:rsidRPr="002D569E">
        <w:rPr>
          <w:rFonts w:cstheme="minorHAnsi"/>
          <w:spacing w:val="-2"/>
        </w:rPr>
        <w:t xml:space="preserve"> </w:t>
      </w:r>
      <w:r w:rsidRPr="002D569E">
        <w:rPr>
          <w:rFonts w:cstheme="minorHAnsi"/>
        </w:rPr>
        <w:t>the various</w:t>
      </w:r>
      <w:r w:rsidRPr="002D569E">
        <w:rPr>
          <w:rFonts w:cstheme="minorHAnsi"/>
          <w:spacing w:val="-2"/>
        </w:rPr>
        <w:t xml:space="preserve"> </w:t>
      </w:r>
      <w:r w:rsidRPr="002D569E">
        <w:rPr>
          <w:rFonts w:cstheme="minorHAnsi"/>
        </w:rPr>
        <w:t>ministries</w:t>
      </w:r>
      <w:r w:rsidRPr="002D569E">
        <w:rPr>
          <w:rFonts w:cstheme="minorHAnsi"/>
          <w:spacing w:val="-2"/>
        </w:rPr>
        <w:t xml:space="preserve"> </w:t>
      </w:r>
      <w:r w:rsidRPr="002D569E">
        <w:rPr>
          <w:rFonts w:cstheme="minorHAnsi"/>
        </w:rPr>
        <w:t>and</w:t>
      </w:r>
      <w:r w:rsidRPr="002D569E">
        <w:rPr>
          <w:rFonts w:cstheme="minorHAnsi"/>
          <w:spacing w:val="-2"/>
        </w:rPr>
        <w:t xml:space="preserve"> </w:t>
      </w:r>
      <w:r w:rsidRPr="002D569E">
        <w:rPr>
          <w:rFonts w:cstheme="minorHAnsi"/>
        </w:rPr>
        <w:t>interested</w:t>
      </w:r>
      <w:r w:rsidRPr="002D569E">
        <w:rPr>
          <w:rFonts w:cstheme="minorHAnsi"/>
          <w:spacing w:val="-2"/>
        </w:rPr>
        <w:t xml:space="preserve"> </w:t>
      </w:r>
      <w:r w:rsidRPr="002D569E">
        <w:rPr>
          <w:rFonts w:cstheme="minorHAnsi"/>
        </w:rPr>
        <w:t>parties</w:t>
      </w:r>
      <w:r>
        <w:rPr>
          <w:rFonts w:cstheme="minorHAnsi"/>
        </w:rPr>
        <w:t xml:space="preserve">, </w:t>
      </w:r>
      <w:r w:rsidRPr="002D569E">
        <w:rPr>
          <w:rFonts w:cstheme="minorHAnsi"/>
        </w:rPr>
        <w:t>define the key</w:t>
      </w:r>
      <w:r w:rsidRPr="002D569E">
        <w:rPr>
          <w:rFonts w:cstheme="minorHAnsi"/>
          <w:spacing w:val="-2"/>
        </w:rPr>
        <w:t xml:space="preserve"> </w:t>
      </w:r>
      <w:r w:rsidRPr="002D569E">
        <w:rPr>
          <w:rFonts w:cstheme="minorHAnsi"/>
        </w:rPr>
        <w:t>short,</w:t>
      </w:r>
      <w:r w:rsidRPr="002D569E">
        <w:rPr>
          <w:rFonts w:cstheme="minorHAnsi"/>
          <w:spacing w:val="-2"/>
        </w:rPr>
        <w:t xml:space="preserve"> </w:t>
      </w:r>
      <w:r w:rsidRPr="002D569E">
        <w:rPr>
          <w:rFonts w:cstheme="minorHAnsi"/>
        </w:rPr>
        <w:t>medium</w:t>
      </w:r>
      <w:r w:rsidRPr="002D569E">
        <w:rPr>
          <w:rFonts w:cstheme="minorHAnsi"/>
          <w:spacing w:val="-4"/>
        </w:rPr>
        <w:t xml:space="preserve"> </w:t>
      </w:r>
      <w:r w:rsidRPr="002D569E">
        <w:rPr>
          <w:rFonts w:cstheme="minorHAnsi"/>
        </w:rPr>
        <w:t>and</w:t>
      </w:r>
      <w:r w:rsidRPr="002D569E">
        <w:rPr>
          <w:rFonts w:cstheme="minorHAnsi"/>
          <w:spacing w:val="-2"/>
        </w:rPr>
        <w:t xml:space="preserve"> </w:t>
      </w:r>
      <w:r w:rsidRPr="002D569E">
        <w:rPr>
          <w:rFonts w:cstheme="minorHAnsi"/>
        </w:rPr>
        <w:t>long</w:t>
      </w:r>
      <w:r w:rsidRPr="002D569E">
        <w:rPr>
          <w:rFonts w:cstheme="minorHAnsi"/>
          <w:spacing w:val="-2"/>
        </w:rPr>
        <w:t xml:space="preserve"> </w:t>
      </w:r>
      <w:r w:rsidRPr="002D569E">
        <w:rPr>
          <w:rFonts w:cstheme="minorHAnsi"/>
        </w:rPr>
        <w:t>term operational requirements for the buildings.</w:t>
      </w:r>
    </w:p>
    <w:p w14:paraId="658A04D8" w14:textId="7AE35FBD" w:rsidR="007E6CF9" w:rsidRDefault="00F0686E" w:rsidP="007E6CF9">
      <w:pPr>
        <w:pStyle w:val="ListParagraph"/>
        <w:widowControl w:val="0"/>
        <w:numPr>
          <w:ilvl w:val="0"/>
          <w:numId w:val="18"/>
        </w:numPr>
        <w:tabs>
          <w:tab w:val="left" w:pos="821"/>
        </w:tabs>
        <w:autoSpaceDE w:val="0"/>
        <w:autoSpaceDN w:val="0"/>
        <w:spacing w:before="28" w:after="0" w:line="242" w:lineRule="auto"/>
        <w:ind w:right="248"/>
        <w:contextualSpacing w:val="0"/>
        <w:rPr>
          <w:rFonts w:cstheme="minorHAnsi"/>
        </w:rPr>
      </w:pPr>
      <w:r w:rsidRPr="00D90BDB">
        <w:rPr>
          <w:rFonts w:cstheme="minorHAnsi"/>
          <w:b/>
          <w:bCs/>
        </w:rPr>
        <w:t>Operational Co-ordination</w:t>
      </w:r>
      <w:r w:rsidR="005A2426" w:rsidRPr="00D90BDB">
        <w:rPr>
          <w:rFonts w:cstheme="minorHAnsi"/>
          <w:b/>
          <w:bCs/>
        </w:rPr>
        <w:t>.</w:t>
      </w:r>
      <w:r w:rsidR="00F40C2A">
        <w:rPr>
          <w:rFonts w:cstheme="minorHAnsi"/>
          <w:b/>
          <w:bCs/>
        </w:rPr>
        <w:t xml:space="preserve"> </w:t>
      </w:r>
      <w:r w:rsidR="00F40C2A" w:rsidRPr="00081797">
        <w:rPr>
          <w:rFonts w:cstheme="minorHAnsi"/>
        </w:rPr>
        <w:t>Identify,</w:t>
      </w:r>
      <w:r w:rsidR="00081797">
        <w:rPr>
          <w:rFonts w:cstheme="minorHAnsi"/>
          <w:b/>
          <w:bCs/>
        </w:rPr>
        <w:t xml:space="preserve"> i</w:t>
      </w:r>
      <w:r w:rsidR="005A2426" w:rsidRPr="00D90BDB">
        <w:rPr>
          <w:rFonts w:cstheme="minorHAnsi"/>
          <w:color w:val="111111"/>
          <w:shd w:val="clear" w:color="auto" w:fill="F7F7F7"/>
        </w:rPr>
        <w:t>mplement and coordinate operational policies and processes</w:t>
      </w:r>
      <w:r w:rsidR="005A2426">
        <w:rPr>
          <w:rFonts w:ascii="Roboto" w:hAnsi="Roboto"/>
          <w:color w:val="111111"/>
          <w:shd w:val="clear" w:color="auto" w:fill="F7F7F7"/>
        </w:rPr>
        <w:t>.</w:t>
      </w:r>
    </w:p>
    <w:p w14:paraId="190BC2F2" w14:textId="77777777" w:rsidR="004629A7" w:rsidRPr="00D90BDB" w:rsidRDefault="00BD6469" w:rsidP="004629A7">
      <w:pPr>
        <w:pStyle w:val="ListParagraph"/>
        <w:widowControl w:val="0"/>
        <w:tabs>
          <w:tab w:val="left" w:pos="821"/>
        </w:tabs>
        <w:autoSpaceDE w:val="0"/>
        <w:autoSpaceDN w:val="0"/>
        <w:spacing w:before="28" w:after="0" w:line="242" w:lineRule="auto"/>
        <w:ind w:left="821" w:right="248"/>
        <w:contextualSpacing w:val="0"/>
        <w:rPr>
          <w:rFonts w:cstheme="minorHAnsi"/>
          <w:color w:val="111111"/>
          <w:shd w:val="clear" w:color="auto" w:fill="F7F7F7"/>
        </w:rPr>
      </w:pPr>
      <w:r w:rsidRPr="00D90BDB">
        <w:rPr>
          <w:rFonts w:cstheme="minorHAnsi"/>
          <w:b/>
          <w:bCs/>
        </w:rPr>
        <w:t>Church Vision Implementation</w:t>
      </w:r>
      <w:r w:rsidR="00DF4CDC" w:rsidRPr="00D90BDB">
        <w:rPr>
          <w:rFonts w:cstheme="minorHAnsi"/>
          <w:b/>
          <w:bCs/>
        </w:rPr>
        <w:t>:</w:t>
      </w:r>
      <w:r>
        <w:rPr>
          <w:rFonts w:cstheme="minorHAnsi"/>
        </w:rPr>
        <w:t xml:space="preserve"> </w:t>
      </w:r>
      <w:r w:rsidR="004629A7" w:rsidRPr="00D90BDB">
        <w:rPr>
          <w:rFonts w:cstheme="minorHAnsi"/>
          <w:color w:val="111111"/>
          <w:shd w:val="clear" w:color="auto" w:fill="F7F7F7"/>
        </w:rPr>
        <w:t>Promote and facilitate the Church’s vision practically within our operations.</w:t>
      </w:r>
    </w:p>
    <w:p w14:paraId="4F5FF3BE" w14:textId="2E6A3DEB" w:rsidR="007E6CF9" w:rsidRPr="0003446B" w:rsidRDefault="000528DD" w:rsidP="007E6CF9">
      <w:pPr>
        <w:pStyle w:val="ListParagraph"/>
        <w:widowControl w:val="0"/>
        <w:numPr>
          <w:ilvl w:val="0"/>
          <w:numId w:val="18"/>
        </w:numPr>
        <w:tabs>
          <w:tab w:val="left" w:pos="821"/>
        </w:tabs>
        <w:autoSpaceDE w:val="0"/>
        <w:autoSpaceDN w:val="0"/>
        <w:spacing w:before="20" w:after="0" w:line="240" w:lineRule="auto"/>
        <w:ind w:right="226"/>
        <w:contextualSpacing w:val="0"/>
        <w:rPr>
          <w:rFonts w:cstheme="minorHAnsi"/>
          <w:i/>
        </w:rPr>
      </w:pPr>
      <w:r w:rsidRPr="00D90BDB">
        <w:rPr>
          <w:rFonts w:cstheme="minorHAnsi"/>
          <w:b/>
          <w:bCs/>
        </w:rPr>
        <w:t>Safety and Compliance</w:t>
      </w:r>
      <w:r w:rsidR="008A07DD">
        <w:rPr>
          <w:rFonts w:cstheme="minorHAnsi"/>
        </w:rPr>
        <w:t>:</w:t>
      </w:r>
      <w:r>
        <w:rPr>
          <w:rFonts w:cstheme="minorHAnsi"/>
        </w:rPr>
        <w:t xml:space="preserve"> </w:t>
      </w:r>
      <w:r w:rsidR="007E6CF9" w:rsidRPr="002D569E">
        <w:rPr>
          <w:rFonts w:cstheme="minorHAnsi"/>
        </w:rPr>
        <w:t>Ensure</w:t>
      </w:r>
      <w:r w:rsidR="007E6CF9" w:rsidRPr="002D569E">
        <w:rPr>
          <w:rFonts w:cstheme="minorHAnsi"/>
          <w:spacing w:val="-1"/>
        </w:rPr>
        <w:t xml:space="preserve"> </w:t>
      </w:r>
      <w:r w:rsidR="007E6CF9" w:rsidRPr="002D569E">
        <w:rPr>
          <w:rFonts w:cstheme="minorHAnsi"/>
        </w:rPr>
        <w:t>that</w:t>
      </w:r>
      <w:r w:rsidR="007E6CF9" w:rsidRPr="002D569E">
        <w:rPr>
          <w:rFonts w:cstheme="minorHAnsi"/>
          <w:spacing w:val="-5"/>
        </w:rPr>
        <w:t xml:space="preserve"> </w:t>
      </w:r>
      <w:r w:rsidR="007E6CF9" w:rsidRPr="002D569E">
        <w:rPr>
          <w:rFonts w:cstheme="minorHAnsi"/>
        </w:rPr>
        <w:t>the</w:t>
      </w:r>
      <w:r w:rsidR="007E6CF9" w:rsidRPr="002D569E">
        <w:rPr>
          <w:rFonts w:cstheme="minorHAnsi"/>
          <w:spacing w:val="-1"/>
        </w:rPr>
        <w:t xml:space="preserve"> </w:t>
      </w:r>
      <w:r w:rsidR="007E6CF9">
        <w:rPr>
          <w:rFonts w:cstheme="minorHAnsi"/>
        </w:rPr>
        <w:t>facilities</w:t>
      </w:r>
      <w:r w:rsidR="007E6CF9" w:rsidRPr="002D569E">
        <w:rPr>
          <w:rFonts w:cstheme="minorHAnsi"/>
          <w:spacing w:val="-3"/>
        </w:rPr>
        <w:t xml:space="preserve"> </w:t>
      </w:r>
      <w:r w:rsidR="007E6CF9" w:rsidRPr="002D569E">
        <w:rPr>
          <w:rFonts w:cstheme="minorHAnsi"/>
        </w:rPr>
        <w:t>are</w:t>
      </w:r>
      <w:r w:rsidR="007E6CF9" w:rsidRPr="002D569E">
        <w:rPr>
          <w:rFonts w:cstheme="minorHAnsi"/>
          <w:spacing w:val="-1"/>
        </w:rPr>
        <w:t xml:space="preserve"> </w:t>
      </w:r>
      <w:r w:rsidR="007E6CF9" w:rsidRPr="002D569E">
        <w:rPr>
          <w:rFonts w:cstheme="minorHAnsi"/>
        </w:rPr>
        <w:t>maintained</w:t>
      </w:r>
      <w:r w:rsidR="007E6CF9" w:rsidRPr="002D569E">
        <w:rPr>
          <w:rFonts w:cstheme="minorHAnsi"/>
          <w:spacing w:val="-3"/>
        </w:rPr>
        <w:t xml:space="preserve"> </w:t>
      </w:r>
      <w:r w:rsidR="007E6CF9" w:rsidRPr="002D569E">
        <w:rPr>
          <w:rFonts w:cstheme="minorHAnsi"/>
        </w:rPr>
        <w:t>to</w:t>
      </w:r>
      <w:r w:rsidR="007E6CF9" w:rsidRPr="002D569E">
        <w:rPr>
          <w:rFonts w:cstheme="minorHAnsi"/>
          <w:spacing w:val="-3"/>
        </w:rPr>
        <w:t xml:space="preserve"> </w:t>
      </w:r>
      <w:r w:rsidR="007E6CF9" w:rsidRPr="002D569E">
        <w:rPr>
          <w:rFonts w:cstheme="minorHAnsi"/>
        </w:rPr>
        <w:t>a</w:t>
      </w:r>
      <w:r w:rsidR="007E6CF9" w:rsidRPr="002D569E">
        <w:rPr>
          <w:rFonts w:cstheme="minorHAnsi"/>
          <w:spacing w:val="-1"/>
        </w:rPr>
        <w:t xml:space="preserve"> </w:t>
      </w:r>
      <w:r w:rsidR="007E6CF9" w:rsidRPr="002D569E">
        <w:rPr>
          <w:rFonts w:cstheme="minorHAnsi"/>
        </w:rPr>
        <w:t>suitable</w:t>
      </w:r>
      <w:r w:rsidR="007E6CF9" w:rsidRPr="002D569E">
        <w:rPr>
          <w:rFonts w:cstheme="minorHAnsi"/>
          <w:spacing w:val="-1"/>
        </w:rPr>
        <w:t xml:space="preserve"> </w:t>
      </w:r>
      <w:r w:rsidR="007E6CF9" w:rsidRPr="002D569E">
        <w:rPr>
          <w:rFonts w:cstheme="minorHAnsi"/>
        </w:rPr>
        <w:t>standard</w:t>
      </w:r>
      <w:r w:rsidR="007E6CF9" w:rsidRPr="002D569E">
        <w:rPr>
          <w:rFonts w:cstheme="minorHAnsi"/>
          <w:spacing w:val="-3"/>
        </w:rPr>
        <w:t xml:space="preserve"> </w:t>
      </w:r>
      <w:r w:rsidR="007E6CF9" w:rsidRPr="002D569E">
        <w:rPr>
          <w:rFonts w:cstheme="minorHAnsi"/>
        </w:rPr>
        <w:t>and</w:t>
      </w:r>
      <w:r w:rsidR="007E6CF9">
        <w:rPr>
          <w:rFonts w:cstheme="minorHAnsi"/>
        </w:rPr>
        <w:t xml:space="preserve"> </w:t>
      </w:r>
      <w:r w:rsidR="00E14BF9">
        <w:rPr>
          <w:rFonts w:cstheme="minorHAnsi"/>
        </w:rPr>
        <w:t>follow</w:t>
      </w:r>
      <w:r w:rsidR="007E6CF9">
        <w:rPr>
          <w:rFonts w:cstheme="minorHAnsi"/>
        </w:rPr>
        <w:t xml:space="preserve"> guidance given by</w:t>
      </w:r>
      <w:r w:rsidR="007E6CF9" w:rsidRPr="002D569E">
        <w:rPr>
          <w:rFonts w:cstheme="minorHAnsi"/>
          <w:spacing w:val="-8"/>
        </w:rPr>
        <w:t xml:space="preserve"> </w:t>
      </w:r>
      <w:r w:rsidR="007E6CF9">
        <w:rPr>
          <w:rFonts w:cstheme="minorHAnsi"/>
          <w:iCs/>
        </w:rPr>
        <w:t>the Church’s external Health and Safety consultant:</w:t>
      </w:r>
    </w:p>
    <w:p w14:paraId="2F16B0F1" w14:textId="77777777" w:rsidR="007E6CF9" w:rsidRPr="0003446B" w:rsidRDefault="007E6CF9" w:rsidP="007E6CF9">
      <w:pPr>
        <w:pStyle w:val="ListParagraph"/>
        <w:widowControl w:val="0"/>
        <w:numPr>
          <w:ilvl w:val="0"/>
          <w:numId w:val="19"/>
        </w:numPr>
        <w:tabs>
          <w:tab w:val="left" w:pos="821"/>
        </w:tabs>
        <w:autoSpaceDE w:val="0"/>
        <w:autoSpaceDN w:val="0"/>
        <w:spacing w:before="20" w:after="0" w:line="240" w:lineRule="auto"/>
        <w:ind w:right="226"/>
        <w:contextualSpacing w:val="0"/>
        <w:rPr>
          <w:rFonts w:cstheme="minorHAnsi"/>
          <w:i/>
        </w:rPr>
      </w:pPr>
      <w:r>
        <w:rPr>
          <w:rFonts w:cstheme="minorHAnsi"/>
          <w:iCs/>
        </w:rPr>
        <w:t xml:space="preserve">Implement recommendations ensuring </w:t>
      </w:r>
      <w:r w:rsidRPr="002D569E">
        <w:rPr>
          <w:rFonts w:cstheme="minorHAnsi"/>
        </w:rPr>
        <w:t>compl</w:t>
      </w:r>
      <w:r>
        <w:rPr>
          <w:rFonts w:cstheme="minorHAnsi"/>
        </w:rPr>
        <w:t xml:space="preserve">iance </w:t>
      </w:r>
      <w:r w:rsidRPr="002D569E">
        <w:rPr>
          <w:rFonts w:cstheme="minorHAnsi"/>
        </w:rPr>
        <w:t>with</w:t>
      </w:r>
      <w:r w:rsidRPr="002D569E">
        <w:rPr>
          <w:rFonts w:cstheme="minorHAnsi"/>
          <w:spacing w:val="-3"/>
        </w:rPr>
        <w:t xml:space="preserve"> </w:t>
      </w:r>
      <w:r w:rsidRPr="002D569E">
        <w:rPr>
          <w:rFonts w:cstheme="minorHAnsi"/>
        </w:rPr>
        <w:t>the</w:t>
      </w:r>
      <w:r w:rsidRPr="002D569E">
        <w:rPr>
          <w:rFonts w:cstheme="minorHAnsi"/>
          <w:spacing w:val="-1"/>
        </w:rPr>
        <w:t xml:space="preserve"> </w:t>
      </w:r>
      <w:r w:rsidRPr="002D569E">
        <w:rPr>
          <w:rFonts w:cstheme="minorHAnsi"/>
        </w:rPr>
        <w:t>necessary</w:t>
      </w:r>
      <w:r w:rsidRPr="002D569E">
        <w:rPr>
          <w:rFonts w:cstheme="minorHAnsi"/>
          <w:spacing w:val="-8"/>
        </w:rPr>
        <w:t xml:space="preserve"> </w:t>
      </w:r>
      <w:r w:rsidRPr="002D569E">
        <w:rPr>
          <w:rFonts w:cstheme="minorHAnsi"/>
        </w:rPr>
        <w:t xml:space="preserve">Health &amp; Safety </w:t>
      </w:r>
      <w:r>
        <w:rPr>
          <w:rFonts w:cstheme="minorHAnsi"/>
        </w:rPr>
        <w:t>legislation.</w:t>
      </w:r>
    </w:p>
    <w:p w14:paraId="148EDD21" w14:textId="77777777" w:rsidR="007E6CF9" w:rsidRPr="00783054" w:rsidRDefault="007E6CF9" w:rsidP="007E6CF9">
      <w:pPr>
        <w:pStyle w:val="ListParagraph"/>
        <w:widowControl w:val="0"/>
        <w:numPr>
          <w:ilvl w:val="0"/>
          <w:numId w:val="19"/>
        </w:numPr>
        <w:tabs>
          <w:tab w:val="left" w:pos="821"/>
        </w:tabs>
        <w:autoSpaceDE w:val="0"/>
        <w:autoSpaceDN w:val="0"/>
        <w:spacing w:before="20" w:after="0" w:line="240" w:lineRule="auto"/>
        <w:ind w:right="226"/>
        <w:contextualSpacing w:val="0"/>
        <w:rPr>
          <w:rFonts w:cstheme="minorHAnsi"/>
          <w:i/>
        </w:rPr>
      </w:pPr>
      <w:r>
        <w:rPr>
          <w:rFonts w:cstheme="minorHAnsi"/>
        </w:rPr>
        <w:t>Develop and implement existing risk management practices and protocols.</w:t>
      </w:r>
    </w:p>
    <w:p w14:paraId="07E5CEEA" w14:textId="7AFE1F0C" w:rsidR="00783054" w:rsidRDefault="00783054" w:rsidP="007E6CF9">
      <w:pPr>
        <w:pStyle w:val="ListParagraph"/>
        <w:widowControl w:val="0"/>
        <w:numPr>
          <w:ilvl w:val="0"/>
          <w:numId w:val="19"/>
        </w:numPr>
        <w:tabs>
          <w:tab w:val="left" w:pos="821"/>
        </w:tabs>
        <w:autoSpaceDE w:val="0"/>
        <w:autoSpaceDN w:val="0"/>
        <w:spacing w:before="20" w:after="0" w:line="240" w:lineRule="auto"/>
        <w:ind w:right="226"/>
        <w:contextualSpacing w:val="0"/>
        <w:rPr>
          <w:rFonts w:cstheme="minorHAnsi"/>
          <w:i/>
        </w:rPr>
      </w:pPr>
      <w:r>
        <w:rPr>
          <w:rFonts w:cstheme="minorHAnsi"/>
        </w:rPr>
        <w:t xml:space="preserve">Ensure that </w:t>
      </w:r>
      <w:r w:rsidR="00DE70AE">
        <w:rPr>
          <w:rFonts w:cstheme="minorHAnsi"/>
        </w:rPr>
        <w:t xml:space="preserve">staff </w:t>
      </w:r>
      <w:r w:rsidR="006D284A">
        <w:rPr>
          <w:rFonts w:cstheme="minorHAnsi"/>
        </w:rPr>
        <w:t xml:space="preserve">and volunteers </w:t>
      </w:r>
      <w:r w:rsidR="00DE70AE">
        <w:rPr>
          <w:rFonts w:cstheme="minorHAnsi"/>
        </w:rPr>
        <w:t xml:space="preserve">working </w:t>
      </w:r>
      <w:r w:rsidR="00AF78D8">
        <w:rPr>
          <w:rFonts w:cstheme="minorHAnsi"/>
        </w:rPr>
        <w:t xml:space="preserve">within the church operations adhere to </w:t>
      </w:r>
      <w:r w:rsidR="00090E8C">
        <w:rPr>
          <w:rFonts w:cstheme="minorHAnsi"/>
        </w:rPr>
        <w:t xml:space="preserve">the </w:t>
      </w:r>
      <w:r w:rsidR="00107591">
        <w:rPr>
          <w:rFonts w:cstheme="minorHAnsi"/>
        </w:rPr>
        <w:t>Safeguarding</w:t>
      </w:r>
      <w:r w:rsidR="00090E8C">
        <w:rPr>
          <w:rFonts w:cstheme="minorHAnsi"/>
        </w:rPr>
        <w:t xml:space="preserve"> Policy and procedures.</w:t>
      </w:r>
      <w:r w:rsidR="00107591">
        <w:rPr>
          <w:rFonts w:cstheme="minorHAnsi"/>
        </w:rPr>
        <w:t xml:space="preserve"> </w:t>
      </w:r>
    </w:p>
    <w:p w14:paraId="0ECA635F" w14:textId="1B90AFC9" w:rsidR="007E6CF9" w:rsidRPr="002D569E" w:rsidRDefault="003E3EA7" w:rsidP="007E6CF9">
      <w:pPr>
        <w:pStyle w:val="ListParagraph"/>
        <w:widowControl w:val="0"/>
        <w:numPr>
          <w:ilvl w:val="0"/>
          <w:numId w:val="18"/>
        </w:numPr>
        <w:tabs>
          <w:tab w:val="left" w:pos="821"/>
        </w:tabs>
        <w:autoSpaceDE w:val="0"/>
        <w:autoSpaceDN w:val="0"/>
        <w:spacing w:before="31" w:after="0" w:line="240" w:lineRule="auto"/>
        <w:ind w:right="415"/>
        <w:contextualSpacing w:val="0"/>
        <w:rPr>
          <w:rFonts w:cstheme="minorHAnsi"/>
        </w:rPr>
      </w:pPr>
      <w:r w:rsidRPr="00D90BDB">
        <w:rPr>
          <w:rFonts w:cstheme="minorHAnsi"/>
          <w:b/>
          <w:bCs/>
        </w:rPr>
        <w:t>Environmental Health</w:t>
      </w:r>
      <w:r w:rsidR="008A07DD" w:rsidRPr="00D90BDB">
        <w:rPr>
          <w:rFonts w:cstheme="minorHAnsi"/>
          <w:b/>
          <w:bCs/>
        </w:rPr>
        <w:t>:</w:t>
      </w:r>
      <w:r>
        <w:rPr>
          <w:rFonts w:cstheme="minorHAnsi"/>
        </w:rPr>
        <w:t xml:space="preserve"> </w:t>
      </w:r>
      <w:r w:rsidR="007E6CF9" w:rsidRPr="002D569E">
        <w:rPr>
          <w:rFonts w:cstheme="minorHAnsi"/>
        </w:rPr>
        <w:t>Oversee</w:t>
      </w:r>
      <w:r w:rsidR="007E6CF9" w:rsidRPr="002D569E">
        <w:rPr>
          <w:rFonts w:cstheme="minorHAnsi"/>
          <w:spacing w:val="-2"/>
        </w:rPr>
        <w:t xml:space="preserve"> </w:t>
      </w:r>
      <w:r w:rsidR="00C83165">
        <w:rPr>
          <w:rFonts w:cstheme="minorHAnsi"/>
          <w:spacing w:val="-2"/>
        </w:rPr>
        <w:t xml:space="preserve">kitchen operations </w:t>
      </w:r>
      <w:r w:rsidR="007E6CF9" w:rsidRPr="002D569E">
        <w:rPr>
          <w:rFonts w:cstheme="minorHAnsi"/>
        </w:rPr>
        <w:t>at</w:t>
      </w:r>
      <w:r w:rsidR="007E6CF9">
        <w:rPr>
          <w:rFonts w:cstheme="minorHAnsi"/>
        </w:rPr>
        <w:t xml:space="preserve"> both</w:t>
      </w:r>
      <w:r w:rsidR="007E6CF9" w:rsidRPr="002D569E">
        <w:rPr>
          <w:rFonts w:cstheme="minorHAnsi"/>
        </w:rPr>
        <w:t xml:space="preserve"> Lansdowne Road and Woodbury Avenue</w:t>
      </w:r>
      <w:r w:rsidR="00484C4D">
        <w:rPr>
          <w:rFonts w:cstheme="minorHAnsi"/>
        </w:rPr>
        <w:t xml:space="preserve">, ensuring their </w:t>
      </w:r>
      <w:r w:rsidR="00E24F5D">
        <w:rPr>
          <w:rFonts w:cstheme="minorHAnsi"/>
        </w:rPr>
        <w:t xml:space="preserve">environmental health compliance. </w:t>
      </w:r>
    </w:p>
    <w:p w14:paraId="2DAD7A25" w14:textId="435CF44D" w:rsidR="007E6CF9" w:rsidRDefault="008912FB" w:rsidP="007E6CF9">
      <w:pPr>
        <w:pStyle w:val="ListParagraph"/>
        <w:widowControl w:val="0"/>
        <w:numPr>
          <w:ilvl w:val="0"/>
          <w:numId w:val="18"/>
        </w:numPr>
        <w:tabs>
          <w:tab w:val="left" w:pos="821"/>
        </w:tabs>
        <w:autoSpaceDE w:val="0"/>
        <w:autoSpaceDN w:val="0"/>
        <w:spacing w:before="30" w:after="0" w:line="240" w:lineRule="auto"/>
        <w:ind w:right="143"/>
        <w:contextualSpacing w:val="0"/>
        <w:rPr>
          <w:rFonts w:cstheme="minorHAnsi"/>
        </w:rPr>
      </w:pPr>
      <w:r w:rsidRPr="00D90BDB">
        <w:rPr>
          <w:rFonts w:cstheme="minorHAnsi"/>
          <w:b/>
          <w:bCs/>
        </w:rPr>
        <w:t>Financial Input</w:t>
      </w:r>
      <w:r w:rsidR="00DF4CDC" w:rsidRPr="00D90BDB">
        <w:rPr>
          <w:rFonts w:cstheme="minorHAnsi"/>
          <w:b/>
          <w:bCs/>
        </w:rPr>
        <w:t>:</w:t>
      </w:r>
      <w:r>
        <w:rPr>
          <w:rFonts w:cstheme="minorHAnsi"/>
        </w:rPr>
        <w:t xml:space="preserve"> </w:t>
      </w:r>
      <w:r w:rsidR="007E6CF9">
        <w:rPr>
          <w:rFonts w:cstheme="minorHAnsi"/>
        </w:rPr>
        <w:t xml:space="preserve">Working with the Church’s Financial Controller input into the budgeting process and </w:t>
      </w:r>
      <w:r w:rsidR="003E69D7">
        <w:rPr>
          <w:rFonts w:cstheme="minorHAnsi"/>
        </w:rPr>
        <w:t xml:space="preserve">ongoing </w:t>
      </w:r>
      <w:r w:rsidR="007E6CF9">
        <w:rPr>
          <w:rFonts w:cstheme="minorHAnsi"/>
        </w:rPr>
        <w:t xml:space="preserve">financial monitoring. </w:t>
      </w:r>
    </w:p>
    <w:p w14:paraId="0C272E06" w14:textId="607FB162" w:rsidR="008A07DD" w:rsidRDefault="008A07DD" w:rsidP="007E6CF9">
      <w:pPr>
        <w:pStyle w:val="ListParagraph"/>
        <w:widowControl w:val="0"/>
        <w:numPr>
          <w:ilvl w:val="0"/>
          <w:numId w:val="18"/>
        </w:numPr>
        <w:tabs>
          <w:tab w:val="left" w:pos="821"/>
        </w:tabs>
        <w:autoSpaceDE w:val="0"/>
        <w:autoSpaceDN w:val="0"/>
        <w:spacing w:before="30" w:after="0" w:line="240" w:lineRule="auto"/>
        <w:ind w:right="143"/>
        <w:contextualSpacing w:val="0"/>
        <w:rPr>
          <w:rFonts w:cstheme="minorHAnsi"/>
        </w:rPr>
      </w:pPr>
      <w:r>
        <w:rPr>
          <w:rFonts w:cstheme="minorHAnsi"/>
          <w:b/>
          <w:bCs/>
        </w:rPr>
        <w:t>Building Subgroup:</w:t>
      </w:r>
      <w:r>
        <w:rPr>
          <w:rFonts w:cstheme="minorHAnsi"/>
        </w:rPr>
        <w:t xml:space="preserve"> Attend </w:t>
      </w:r>
      <w:r w:rsidR="00D5251D">
        <w:rPr>
          <w:rFonts w:cstheme="minorHAnsi"/>
        </w:rPr>
        <w:t>and contribute to the strategic planning</w:t>
      </w:r>
      <w:r w:rsidR="00081797">
        <w:rPr>
          <w:rFonts w:cstheme="minorHAnsi"/>
        </w:rPr>
        <w:t xml:space="preserve"> and implementation</w:t>
      </w:r>
      <w:r w:rsidR="00D5251D">
        <w:rPr>
          <w:rFonts w:cstheme="minorHAnsi"/>
        </w:rPr>
        <w:t xml:space="preserve"> of building use</w:t>
      </w:r>
      <w:r w:rsidR="00EB1B78">
        <w:rPr>
          <w:rFonts w:cstheme="minorHAnsi"/>
        </w:rPr>
        <w:t xml:space="preserve"> maintenance and repair.</w:t>
      </w:r>
    </w:p>
    <w:p w14:paraId="20F44360" w14:textId="6D386204" w:rsidR="007E6CF9" w:rsidRPr="002D569E" w:rsidRDefault="002502D9" w:rsidP="007E6CF9">
      <w:pPr>
        <w:pStyle w:val="ListParagraph"/>
        <w:widowControl w:val="0"/>
        <w:numPr>
          <w:ilvl w:val="0"/>
          <w:numId w:val="18"/>
        </w:numPr>
        <w:tabs>
          <w:tab w:val="left" w:pos="820"/>
        </w:tabs>
        <w:autoSpaceDE w:val="0"/>
        <w:autoSpaceDN w:val="0"/>
        <w:spacing w:before="27" w:after="0" w:line="240" w:lineRule="auto"/>
        <w:ind w:left="820"/>
        <w:contextualSpacing w:val="0"/>
        <w:rPr>
          <w:rFonts w:cstheme="minorHAnsi"/>
        </w:rPr>
      </w:pPr>
      <w:r w:rsidRPr="00D90BDB">
        <w:rPr>
          <w:rFonts w:cstheme="minorHAnsi"/>
          <w:b/>
          <w:bCs/>
        </w:rPr>
        <w:t>Elders &amp; Trustees Meetings</w:t>
      </w:r>
      <w:r w:rsidR="00DF4CDC" w:rsidRPr="00D90BDB">
        <w:rPr>
          <w:rFonts w:cstheme="minorHAnsi"/>
          <w:b/>
          <w:bCs/>
        </w:rPr>
        <w:t>:</w:t>
      </w:r>
      <w:r>
        <w:rPr>
          <w:rFonts w:cstheme="minorHAnsi"/>
        </w:rPr>
        <w:t xml:space="preserve"> </w:t>
      </w:r>
      <w:r w:rsidR="007E6CF9" w:rsidRPr="002D569E">
        <w:rPr>
          <w:rFonts w:cstheme="minorHAnsi"/>
        </w:rPr>
        <w:t>Attend</w:t>
      </w:r>
      <w:r w:rsidR="007E6CF9" w:rsidRPr="002D569E">
        <w:rPr>
          <w:rFonts w:cstheme="minorHAnsi"/>
          <w:spacing w:val="-2"/>
        </w:rPr>
        <w:t xml:space="preserve"> </w:t>
      </w:r>
      <w:r w:rsidR="007E6CF9" w:rsidRPr="002D569E">
        <w:rPr>
          <w:rFonts w:cstheme="minorHAnsi"/>
        </w:rPr>
        <w:t>by</w:t>
      </w:r>
      <w:r w:rsidR="007E6CF9" w:rsidRPr="002D569E">
        <w:rPr>
          <w:rFonts w:cstheme="minorHAnsi"/>
          <w:spacing w:val="-1"/>
        </w:rPr>
        <w:t xml:space="preserve"> </w:t>
      </w:r>
      <w:r w:rsidR="007E6CF9" w:rsidRPr="002D569E">
        <w:rPr>
          <w:rFonts w:cstheme="minorHAnsi"/>
          <w:spacing w:val="-2"/>
        </w:rPr>
        <w:t>invitation.</w:t>
      </w:r>
    </w:p>
    <w:p w14:paraId="5A5DBD58" w14:textId="1D03CD19" w:rsidR="00D54A17" w:rsidRPr="00E43136" w:rsidRDefault="0068085A" w:rsidP="00453794">
      <w:pPr>
        <w:pStyle w:val="ListParagraph"/>
        <w:widowControl w:val="0"/>
        <w:numPr>
          <w:ilvl w:val="0"/>
          <w:numId w:val="18"/>
        </w:numPr>
        <w:tabs>
          <w:tab w:val="left" w:pos="820"/>
        </w:tabs>
        <w:autoSpaceDE w:val="0"/>
        <w:autoSpaceDN w:val="0"/>
        <w:spacing w:before="28" w:after="0" w:line="240" w:lineRule="auto"/>
        <w:ind w:left="820"/>
        <w:contextualSpacing w:val="0"/>
        <w:rPr>
          <w:rFonts w:cstheme="minorHAnsi"/>
        </w:rPr>
      </w:pPr>
      <w:r w:rsidRPr="00E43136">
        <w:rPr>
          <w:rFonts w:cstheme="minorHAnsi"/>
          <w:b/>
          <w:bCs/>
        </w:rPr>
        <w:t>Policy Adherence</w:t>
      </w:r>
      <w:r w:rsidR="00DF4CDC" w:rsidRPr="00E43136">
        <w:rPr>
          <w:rFonts w:cstheme="minorHAnsi"/>
          <w:b/>
          <w:bCs/>
        </w:rPr>
        <w:t>:</w:t>
      </w:r>
      <w:r w:rsidRPr="00E43136">
        <w:rPr>
          <w:rFonts w:cstheme="minorHAnsi"/>
        </w:rPr>
        <w:t xml:space="preserve"> </w:t>
      </w:r>
      <w:r w:rsidR="007E6CF9" w:rsidRPr="00E43136">
        <w:rPr>
          <w:rFonts w:cstheme="minorHAnsi"/>
        </w:rPr>
        <w:t>Comply</w:t>
      </w:r>
      <w:r w:rsidR="007E6CF9" w:rsidRPr="00E43136">
        <w:rPr>
          <w:rFonts w:cstheme="minorHAnsi"/>
          <w:spacing w:val="-4"/>
        </w:rPr>
        <w:t xml:space="preserve"> </w:t>
      </w:r>
      <w:r w:rsidR="007E6CF9" w:rsidRPr="00E43136">
        <w:rPr>
          <w:rFonts w:cstheme="minorHAnsi"/>
        </w:rPr>
        <w:t>with</w:t>
      </w:r>
      <w:r w:rsidR="007E6CF9" w:rsidRPr="00E43136">
        <w:rPr>
          <w:rFonts w:cstheme="minorHAnsi"/>
          <w:spacing w:val="-2"/>
        </w:rPr>
        <w:t xml:space="preserve"> </w:t>
      </w:r>
      <w:r w:rsidR="007E6CF9" w:rsidRPr="00E43136">
        <w:rPr>
          <w:rFonts w:cstheme="minorHAnsi"/>
        </w:rPr>
        <w:t>the</w:t>
      </w:r>
      <w:r w:rsidR="007E6CF9" w:rsidRPr="00E43136">
        <w:rPr>
          <w:rFonts w:cstheme="minorHAnsi"/>
          <w:spacing w:val="1"/>
        </w:rPr>
        <w:t xml:space="preserve"> </w:t>
      </w:r>
      <w:r w:rsidR="007E6CF9" w:rsidRPr="00E43136">
        <w:rPr>
          <w:rFonts w:cstheme="minorHAnsi"/>
        </w:rPr>
        <w:t>Church’s</w:t>
      </w:r>
      <w:r w:rsidR="007E6CF9" w:rsidRPr="00E43136">
        <w:rPr>
          <w:rFonts w:cstheme="minorHAnsi"/>
          <w:spacing w:val="-3"/>
        </w:rPr>
        <w:t xml:space="preserve"> </w:t>
      </w:r>
      <w:r w:rsidR="007E6CF9" w:rsidRPr="00E43136">
        <w:rPr>
          <w:rFonts w:cstheme="minorHAnsi"/>
        </w:rPr>
        <w:t>Policies</w:t>
      </w:r>
      <w:r w:rsidR="00E43136">
        <w:rPr>
          <w:rFonts w:cstheme="minorHAnsi"/>
        </w:rPr>
        <w:t>.</w:t>
      </w:r>
      <w:r w:rsidR="007E6CF9" w:rsidRPr="00E43136">
        <w:rPr>
          <w:rFonts w:cstheme="minorHAnsi"/>
          <w:spacing w:val="-2"/>
        </w:rPr>
        <w:t xml:space="preserve"> </w:t>
      </w:r>
    </w:p>
    <w:p w14:paraId="0078B5F7" w14:textId="77777777" w:rsidR="00D54A17" w:rsidRDefault="00D54A17" w:rsidP="00D54A17">
      <w:pPr>
        <w:widowControl w:val="0"/>
        <w:tabs>
          <w:tab w:val="left" w:pos="820"/>
        </w:tabs>
        <w:autoSpaceDE w:val="0"/>
        <w:autoSpaceDN w:val="0"/>
        <w:spacing w:before="28" w:after="0" w:line="240" w:lineRule="auto"/>
        <w:rPr>
          <w:rFonts w:cstheme="minorHAnsi"/>
        </w:rPr>
      </w:pPr>
    </w:p>
    <w:p w14:paraId="6217990F" w14:textId="77777777" w:rsidR="00D54A17" w:rsidRPr="00D54A17" w:rsidRDefault="00D54A17" w:rsidP="00D54A17">
      <w:pPr>
        <w:widowControl w:val="0"/>
        <w:tabs>
          <w:tab w:val="left" w:pos="820"/>
        </w:tabs>
        <w:autoSpaceDE w:val="0"/>
        <w:autoSpaceDN w:val="0"/>
        <w:spacing w:before="28" w:after="0" w:line="240" w:lineRule="auto"/>
        <w:rPr>
          <w:rFonts w:cstheme="minorHAnsi"/>
        </w:rPr>
      </w:pPr>
    </w:p>
    <w:p w14:paraId="5DE41215" w14:textId="311D2D25" w:rsidR="008343A0" w:rsidRDefault="00726A1E" w:rsidP="008343A0">
      <w:pPr>
        <w:pStyle w:val="Heading2"/>
        <w:spacing w:before="249"/>
        <w:rPr>
          <w:rFonts w:asciiTheme="minorHAnsi" w:hAnsiTheme="minorHAnsi" w:cstheme="minorHAnsi"/>
        </w:rPr>
      </w:pPr>
      <w:r w:rsidRPr="00726A1E">
        <w:rPr>
          <w:rFonts w:asciiTheme="minorHAnsi" w:hAnsiTheme="minorHAnsi" w:cstheme="minorHAnsi"/>
        </w:rPr>
        <w:t>The responsibilities in this Job Description are not exhaustive. The employee may be requested to undertake other duties as appropriate from time to time within the general scope of the engagement.</w:t>
      </w:r>
    </w:p>
    <w:p w14:paraId="0B526CB1" w14:textId="0C96ACAD" w:rsidR="00746C9F" w:rsidRPr="009A4B1F" w:rsidRDefault="0098676A" w:rsidP="0098676A">
      <w:pPr>
        <w:autoSpaceDE w:val="0"/>
        <w:autoSpaceDN w:val="0"/>
        <w:adjustRightInd w:val="0"/>
        <w:spacing w:after="0" w:line="240" w:lineRule="auto"/>
        <w:rPr>
          <w:rFonts w:cstheme="minorHAnsi"/>
          <w:b/>
          <w:bCs/>
          <w:color w:val="1B3F57"/>
          <w:sz w:val="32"/>
          <w:szCs w:val="32"/>
        </w:rPr>
      </w:pPr>
      <w:r w:rsidRPr="009A4B1F">
        <w:rPr>
          <w:rFonts w:cstheme="minorHAnsi"/>
          <w:b/>
          <w:bCs/>
          <w:color w:val="1B3F57"/>
          <w:sz w:val="32"/>
          <w:szCs w:val="32"/>
        </w:rPr>
        <w:t>Personal Attributes</w:t>
      </w:r>
      <w:r w:rsidR="00435A91" w:rsidRPr="009A4B1F">
        <w:rPr>
          <w:rFonts w:cstheme="minorHAnsi"/>
          <w:b/>
          <w:bCs/>
          <w:color w:val="1B3F57"/>
          <w:sz w:val="32"/>
          <w:szCs w:val="32"/>
        </w:rPr>
        <w:t xml:space="preserve"> (Sp</w:t>
      </w:r>
      <w:r w:rsidR="001728E4" w:rsidRPr="009A4B1F">
        <w:rPr>
          <w:rFonts w:cstheme="minorHAnsi"/>
          <w:b/>
          <w:bCs/>
          <w:color w:val="1B3F57"/>
          <w:sz w:val="32"/>
          <w:szCs w:val="32"/>
        </w:rPr>
        <w:t>i</w:t>
      </w:r>
      <w:r w:rsidR="00435A91" w:rsidRPr="009A4B1F">
        <w:rPr>
          <w:rFonts w:cstheme="minorHAnsi"/>
          <w:b/>
          <w:bCs/>
          <w:color w:val="1B3F57"/>
          <w:sz w:val="32"/>
          <w:szCs w:val="32"/>
        </w:rPr>
        <w:t>ritual)</w:t>
      </w:r>
    </w:p>
    <w:p w14:paraId="1959CB9E" w14:textId="28729469" w:rsidR="00570B8B" w:rsidRPr="00B67F0A" w:rsidRDefault="0098676A" w:rsidP="00746C9F">
      <w:pPr>
        <w:pStyle w:val="ListParagraph"/>
        <w:numPr>
          <w:ilvl w:val="0"/>
          <w:numId w:val="12"/>
        </w:numPr>
        <w:autoSpaceDE w:val="0"/>
        <w:autoSpaceDN w:val="0"/>
        <w:adjustRightInd w:val="0"/>
        <w:spacing w:after="0" w:line="240" w:lineRule="auto"/>
        <w:rPr>
          <w:rFonts w:cstheme="minorHAnsi"/>
        </w:rPr>
      </w:pPr>
      <w:r w:rsidRPr="00B67F0A">
        <w:rPr>
          <w:rFonts w:cstheme="minorHAnsi"/>
        </w:rPr>
        <w:t>A personal faith in Jesus Christ</w:t>
      </w:r>
      <w:r w:rsidR="00570B8B" w:rsidRPr="00B67F0A">
        <w:rPr>
          <w:rFonts w:cstheme="minorHAnsi"/>
        </w:rPr>
        <w:t xml:space="preserve"> as Lord and Saviour</w:t>
      </w:r>
      <w:r w:rsidRPr="00B67F0A">
        <w:rPr>
          <w:rFonts w:cstheme="minorHAnsi"/>
        </w:rPr>
        <w:t>.</w:t>
      </w:r>
    </w:p>
    <w:p w14:paraId="0796E86F" w14:textId="6F9096D1" w:rsidR="00570B8B" w:rsidRPr="00B67F0A" w:rsidRDefault="00C71134" w:rsidP="733CB07B">
      <w:pPr>
        <w:pStyle w:val="ListParagraph"/>
        <w:numPr>
          <w:ilvl w:val="0"/>
          <w:numId w:val="12"/>
        </w:numPr>
        <w:autoSpaceDE w:val="0"/>
        <w:autoSpaceDN w:val="0"/>
        <w:adjustRightInd w:val="0"/>
        <w:spacing w:after="0" w:line="240" w:lineRule="auto"/>
        <w:rPr>
          <w:rFonts w:eastAsiaTheme="minorEastAsia" w:cstheme="minorHAnsi"/>
          <w:color w:val="000000"/>
        </w:rPr>
      </w:pPr>
      <w:r w:rsidRPr="00B67F0A">
        <w:rPr>
          <w:rFonts w:cstheme="minorHAnsi"/>
          <w:color w:val="000000" w:themeColor="text1"/>
        </w:rPr>
        <w:t xml:space="preserve">A sound understanding of the Bible and agreement with </w:t>
      </w:r>
      <w:r w:rsidR="2C0AFAFE" w:rsidRPr="00B67F0A">
        <w:rPr>
          <w:rFonts w:eastAsia="Calibri" w:cstheme="minorHAnsi"/>
          <w:color w:val="000000" w:themeColor="text1"/>
        </w:rPr>
        <w:t xml:space="preserve">Lansdowne’s Basis of faith </w:t>
      </w:r>
      <w:r w:rsidR="2C0AFAFE" w:rsidRPr="00B67F0A">
        <w:rPr>
          <w:rFonts w:cstheme="minorHAnsi"/>
          <w:sz w:val="20"/>
          <w:szCs w:val="20"/>
        </w:rPr>
        <w:t xml:space="preserve"> </w:t>
      </w:r>
    </w:p>
    <w:p w14:paraId="122D7AB1" w14:textId="1110124E" w:rsidR="00413B99" w:rsidRPr="00B67F0A" w:rsidRDefault="00052368" w:rsidP="4D903D7A">
      <w:pPr>
        <w:pStyle w:val="ListParagraph"/>
        <w:numPr>
          <w:ilvl w:val="0"/>
          <w:numId w:val="12"/>
        </w:numPr>
        <w:autoSpaceDE w:val="0"/>
        <w:autoSpaceDN w:val="0"/>
        <w:adjustRightInd w:val="0"/>
        <w:spacing w:after="0" w:line="240" w:lineRule="auto"/>
        <w:rPr>
          <w:rFonts w:cstheme="minorHAnsi"/>
        </w:rPr>
      </w:pPr>
      <w:r w:rsidRPr="00B67F0A">
        <w:rPr>
          <w:rFonts w:cstheme="minorHAnsi"/>
          <w:color w:val="000000" w:themeColor="text1"/>
        </w:rPr>
        <w:t>A commitment to growing in their personal discipleship with God through prayer and Bible study</w:t>
      </w:r>
    </w:p>
    <w:p w14:paraId="1F59BD1E" w14:textId="2C3C108B" w:rsidR="00413B99" w:rsidRDefault="00052368" w:rsidP="733CB07B">
      <w:pPr>
        <w:pStyle w:val="ListParagraph"/>
        <w:numPr>
          <w:ilvl w:val="0"/>
          <w:numId w:val="12"/>
        </w:numPr>
        <w:autoSpaceDE w:val="0"/>
        <w:autoSpaceDN w:val="0"/>
        <w:adjustRightInd w:val="0"/>
        <w:spacing w:after="0" w:line="240" w:lineRule="auto"/>
        <w:rPr>
          <w:rFonts w:cstheme="minorHAnsi"/>
        </w:rPr>
      </w:pPr>
      <w:r w:rsidRPr="00B67F0A">
        <w:rPr>
          <w:rFonts w:cstheme="minorHAnsi"/>
          <w:color w:val="000000" w:themeColor="text1"/>
        </w:rPr>
        <w:t>A commitment to</w:t>
      </w:r>
      <w:r w:rsidR="4D903D7A" w:rsidRPr="00B67F0A">
        <w:rPr>
          <w:rFonts w:cstheme="minorHAnsi"/>
        </w:rPr>
        <w:t xml:space="preserve"> maintain a balanced and healthy lifestyle by attending to personal</w:t>
      </w:r>
      <w:r w:rsidR="7F1472F0" w:rsidRPr="00B67F0A">
        <w:rPr>
          <w:rFonts w:cstheme="minorHAnsi"/>
        </w:rPr>
        <w:t>,</w:t>
      </w:r>
      <w:r w:rsidR="4D903D7A" w:rsidRPr="00B67F0A">
        <w:rPr>
          <w:rFonts w:cstheme="minorHAnsi"/>
        </w:rPr>
        <w:t xml:space="preserve"> physical, emotional and spiritual wellbeing needs.</w:t>
      </w:r>
    </w:p>
    <w:p w14:paraId="0E90947D" w14:textId="77777777" w:rsidR="009C168D" w:rsidRPr="00AE61E3" w:rsidRDefault="009C168D" w:rsidP="009C168D">
      <w:pPr>
        <w:pStyle w:val="ListParagraph"/>
        <w:autoSpaceDE w:val="0"/>
        <w:autoSpaceDN w:val="0"/>
        <w:adjustRightInd w:val="0"/>
        <w:spacing w:after="0" w:line="240" w:lineRule="auto"/>
        <w:rPr>
          <w:rFonts w:cstheme="minorHAnsi"/>
          <w:sz w:val="2"/>
          <w:szCs w:val="2"/>
        </w:rPr>
      </w:pPr>
    </w:p>
    <w:p w14:paraId="141E3173" w14:textId="27F36524" w:rsidR="001728E4" w:rsidRPr="000B7BB4" w:rsidRDefault="001728E4" w:rsidP="001728E4">
      <w:pPr>
        <w:autoSpaceDE w:val="0"/>
        <w:autoSpaceDN w:val="0"/>
        <w:adjustRightInd w:val="0"/>
        <w:spacing w:after="0" w:line="240" w:lineRule="auto"/>
        <w:rPr>
          <w:rFonts w:cstheme="minorHAnsi"/>
          <w:b/>
          <w:bCs/>
          <w:color w:val="1B3F57"/>
          <w:sz w:val="32"/>
          <w:szCs w:val="32"/>
        </w:rPr>
      </w:pPr>
      <w:r w:rsidRPr="000B7BB4">
        <w:rPr>
          <w:rFonts w:cstheme="minorHAnsi"/>
          <w:b/>
          <w:bCs/>
          <w:color w:val="1B3F57"/>
          <w:sz w:val="32"/>
          <w:szCs w:val="32"/>
        </w:rPr>
        <w:t xml:space="preserve"> </w:t>
      </w:r>
      <w:r w:rsidR="009C2C32" w:rsidRPr="000B7BB4">
        <w:rPr>
          <w:rFonts w:cstheme="minorHAnsi"/>
          <w:b/>
          <w:bCs/>
          <w:color w:val="1B3F57"/>
          <w:sz w:val="32"/>
          <w:szCs w:val="32"/>
        </w:rPr>
        <w:t>O</w:t>
      </w:r>
      <w:r w:rsidR="009C168D" w:rsidRPr="000B7BB4">
        <w:rPr>
          <w:rFonts w:cstheme="minorHAnsi"/>
          <w:b/>
          <w:bCs/>
          <w:color w:val="1B3F57"/>
          <w:sz w:val="32"/>
          <w:szCs w:val="32"/>
        </w:rPr>
        <w:t>ther A</w:t>
      </w:r>
      <w:r w:rsidRPr="000B7BB4">
        <w:rPr>
          <w:rFonts w:cstheme="minorHAnsi"/>
          <w:b/>
          <w:bCs/>
          <w:color w:val="1B3F57"/>
          <w:sz w:val="32"/>
          <w:szCs w:val="32"/>
        </w:rPr>
        <w:t xml:space="preserve">ttributes </w:t>
      </w:r>
    </w:p>
    <w:p w14:paraId="14D39595" w14:textId="77777777" w:rsidR="001728E4" w:rsidRPr="000B7BB4" w:rsidRDefault="001728E4" w:rsidP="0098676A">
      <w:pPr>
        <w:autoSpaceDE w:val="0"/>
        <w:autoSpaceDN w:val="0"/>
        <w:adjustRightInd w:val="0"/>
        <w:spacing w:after="0" w:line="240" w:lineRule="auto"/>
        <w:rPr>
          <w:rFonts w:cstheme="minorHAnsi"/>
          <w:color w:val="C1504D"/>
          <w:sz w:val="10"/>
          <w:szCs w:val="1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48"/>
        <w:gridCol w:w="2967"/>
      </w:tblGrid>
      <w:tr w:rsidR="00EA1A1B" w:rsidRPr="00D94F82" w14:paraId="66398114" w14:textId="77777777" w:rsidTr="00453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07ADF214" w14:textId="5CE740DF" w:rsidR="00EA1A1B" w:rsidRPr="00D94F82" w:rsidRDefault="00EA1A1B" w:rsidP="00453794">
            <w:pPr>
              <w:spacing w:after="120" w:line="264" w:lineRule="auto"/>
              <w:rPr>
                <w:rFonts w:cs="Calibri"/>
                <w:color w:val="FFFFFF" w:themeColor="background1"/>
                <w:sz w:val="24"/>
                <w:szCs w:val="24"/>
              </w:rPr>
            </w:pPr>
            <w:r w:rsidRPr="00D94F82">
              <w:rPr>
                <w:rFonts w:cs="Calibri"/>
                <w:color w:val="FFFFFF" w:themeColor="background1"/>
                <w:sz w:val="24"/>
                <w:szCs w:val="24"/>
              </w:rPr>
              <w:t>Attributes</w:t>
            </w:r>
          </w:p>
        </w:tc>
        <w:tc>
          <w:tcPr>
            <w:tcW w:w="4348" w:type="dxa"/>
            <w:tcBorders>
              <w:bottom w:val="single" w:sz="4" w:space="0" w:color="auto"/>
            </w:tcBorders>
          </w:tcPr>
          <w:p w14:paraId="372CB099" w14:textId="77777777" w:rsidR="00EA1A1B" w:rsidRPr="00D94F82" w:rsidRDefault="00EA1A1B" w:rsidP="00453794">
            <w:pPr>
              <w:spacing w:after="120" w:line="264" w:lineRule="auto"/>
              <w:ind w:left="360"/>
              <w:cnfStyle w:val="100000000000" w:firstRow="1" w:lastRow="0" w:firstColumn="0" w:lastColumn="0" w:oddVBand="0" w:evenVBand="0" w:oddHBand="0" w:evenHBand="0" w:firstRowFirstColumn="0" w:firstRowLastColumn="0" w:lastRowFirstColumn="0" w:lastRowLastColumn="0"/>
              <w:rPr>
                <w:rFonts w:cs="Calibri"/>
                <w:color w:val="FFFFFF" w:themeColor="background1"/>
                <w:sz w:val="23"/>
              </w:rPr>
            </w:pPr>
            <w:r w:rsidRPr="00D94F82">
              <w:rPr>
                <w:rFonts w:cs="Calibri"/>
                <w:color w:val="FFFFFF" w:themeColor="background1"/>
                <w:sz w:val="23"/>
              </w:rPr>
              <w:t>Essential</w:t>
            </w:r>
          </w:p>
        </w:tc>
        <w:tc>
          <w:tcPr>
            <w:tcW w:w="2967" w:type="dxa"/>
            <w:tcBorders>
              <w:bottom w:val="single" w:sz="4" w:space="0" w:color="auto"/>
            </w:tcBorders>
          </w:tcPr>
          <w:p w14:paraId="487FB46C" w14:textId="77777777" w:rsidR="00EA1A1B" w:rsidRPr="00D94F82" w:rsidRDefault="00EA1A1B" w:rsidP="00453794">
            <w:pPr>
              <w:spacing w:after="120" w:line="264" w:lineRule="auto"/>
              <w:ind w:left="349"/>
              <w:cnfStyle w:val="100000000000" w:firstRow="1" w:lastRow="0" w:firstColumn="0" w:lastColumn="0" w:oddVBand="0" w:evenVBand="0" w:oddHBand="0" w:evenHBand="0" w:firstRowFirstColumn="0" w:firstRowLastColumn="0" w:lastRowFirstColumn="0" w:lastRowLastColumn="0"/>
              <w:rPr>
                <w:rFonts w:cs="Calibri"/>
                <w:color w:val="FFFFFF" w:themeColor="background1"/>
                <w:sz w:val="23"/>
              </w:rPr>
            </w:pPr>
            <w:r w:rsidRPr="00D94F82">
              <w:rPr>
                <w:rFonts w:cs="Calibri"/>
                <w:color w:val="FFFFFF" w:themeColor="background1"/>
                <w:sz w:val="23"/>
              </w:rPr>
              <w:t>Desirable</w:t>
            </w:r>
          </w:p>
        </w:tc>
      </w:tr>
      <w:tr w:rsidR="00EA1A1B" w:rsidRPr="00D94F82" w14:paraId="0DB99FBC" w14:textId="77777777" w:rsidTr="00453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4719C10B" w14:textId="29D2D43B" w:rsidR="00EA1A1B" w:rsidRPr="00D94F82" w:rsidRDefault="00435A91" w:rsidP="00C51583">
            <w:pPr>
              <w:spacing w:after="120" w:line="264" w:lineRule="auto"/>
              <w:jc w:val="left"/>
              <w:rPr>
                <w:rFonts w:ascii="Calibri" w:hAnsi="Calibri" w:cs="Calibri"/>
                <w:color w:val="000000" w:themeColor="text1"/>
                <w:sz w:val="24"/>
                <w:szCs w:val="24"/>
              </w:rPr>
            </w:pPr>
            <w:r>
              <w:rPr>
                <w:rFonts w:ascii="Calibri" w:hAnsi="Calibri" w:cs="Calibri"/>
                <w:color w:val="000000" w:themeColor="text1"/>
                <w:sz w:val="24"/>
                <w:szCs w:val="24"/>
              </w:rPr>
              <w:t>Personal Attributes</w:t>
            </w:r>
          </w:p>
        </w:tc>
        <w:tc>
          <w:tcPr>
            <w:tcW w:w="4348" w:type="dxa"/>
            <w:tcBorders>
              <w:top w:val="single" w:sz="4" w:space="0" w:color="auto"/>
              <w:left w:val="single" w:sz="4" w:space="0" w:color="auto"/>
              <w:bottom w:val="single" w:sz="4" w:space="0" w:color="auto"/>
              <w:right w:val="single" w:sz="4" w:space="0" w:color="auto"/>
            </w:tcBorders>
          </w:tcPr>
          <w:p w14:paraId="1D1A093F" w14:textId="6CB22E39" w:rsidR="00435A91" w:rsidRPr="004174C0" w:rsidRDefault="004A6072" w:rsidP="00C51583">
            <w:pPr>
              <w:pStyle w:val="ListBullet"/>
              <w:jc w:val="left"/>
              <w:cnfStyle w:val="000000100000" w:firstRow="0" w:lastRow="0" w:firstColumn="0" w:lastColumn="0" w:oddVBand="0" w:evenVBand="0" w:oddHBand="1" w:evenHBand="0" w:firstRowFirstColumn="0" w:firstRowLastColumn="0" w:lastRowFirstColumn="0" w:lastRowLastColumn="0"/>
              <w:rPr>
                <w:color w:val="000000"/>
                <w:sz w:val="22"/>
                <w:szCs w:val="22"/>
              </w:rPr>
            </w:pPr>
            <w:r>
              <w:rPr>
                <w:sz w:val="22"/>
                <w:szCs w:val="22"/>
              </w:rPr>
              <w:t>Strong l</w:t>
            </w:r>
            <w:r w:rsidR="00435A91" w:rsidRPr="004174C0">
              <w:rPr>
                <w:sz w:val="22"/>
                <w:szCs w:val="22"/>
              </w:rPr>
              <w:t>eadership qualities with capacity</w:t>
            </w:r>
            <w:r w:rsidR="00C51583" w:rsidRPr="004174C0">
              <w:rPr>
                <w:sz w:val="22"/>
                <w:szCs w:val="22"/>
              </w:rPr>
              <w:t>,</w:t>
            </w:r>
            <w:r w:rsidR="00435A91" w:rsidRPr="004174C0">
              <w:rPr>
                <w:sz w:val="22"/>
                <w:szCs w:val="22"/>
              </w:rPr>
              <w:t xml:space="preserve"> resilience and the ability to enthuse, inspire and develop others</w:t>
            </w:r>
            <w:r w:rsidR="00C51583" w:rsidRPr="004174C0">
              <w:rPr>
                <w:sz w:val="22"/>
                <w:szCs w:val="22"/>
              </w:rPr>
              <w:t xml:space="preserve"> and</w:t>
            </w:r>
            <w:r w:rsidR="00435A91" w:rsidRPr="004174C0">
              <w:rPr>
                <w:sz w:val="22"/>
                <w:szCs w:val="22"/>
              </w:rPr>
              <w:t xml:space="preserve"> to co-ordinate and manage busy programmes with gifted volunteers</w:t>
            </w:r>
            <w:r w:rsidR="00C51583" w:rsidRPr="004174C0">
              <w:rPr>
                <w:sz w:val="22"/>
                <w:szCs w:val="22"/>
              </w:rPr>
              <w:t>.</w:t>
            </w:r>
          </w:p>
          <w:p w14:paraId="72E32025" w14:textId="4D6F928D" w:rsidR="00A02BCE" w:rsidRPr="004174C0" w:rsidRDefault="00435A91" w:rsidP="00C51583">
            <w:pPr>
              <w:pStyle w:val="ListBullet"/>
              <w:jc w:val="left"/>
              <w:cnfStyle w:val="000000100000" w:firstRow="0" w:lastRow="0" w:firstColumn="0" w:lastColumn="0" w:oddVBand="0" w:evenVBand="0" w:oddHBand="1" w:evenHBand="0" w:firstRowFirstColumn="0" w:firstRowLastColumn="0" w:lastRowFirstColumn="0" w:lastRowLastColumn="0"/>
              <w:rPr>
                <w:sz w:val="22"/>
                <w:szCs w:val="22"/>
              </w:rPr>
            </w:pPr>
            <w:r w:rsidRPr="004174C0">
              <w:rPr>
                <w:sz w:val="22"/>
                <w:szCs w:val="22"/>
              </w:rPr>
              <w:t xml:space="preserve">A team player who </w:t>
            </w:r>
            <w:proofErr w:type="gramStart"/>
            <w:r w:rsidRPr="004174C0">
              <w:rPr>
                <w:sz w:val="22"/>
                <w:szCs w:val="22"/>
              </w:rPr>
              <w:t>is able to</w:t>
            </w:r>
            <w:proofErr w:type="gramEnd"/>
            <w:r w:rsidR="00A02BCE" w:rsidRPr="004174C0">
              <w:rPr>
                <w:sz w:val="22"/>
                <w:szCs w:val="22"/>
              </w:rPr>
              <w:t xml:space="preserve"> </w:t>
            </w:r>
            <w:r w:rsidRPr="004174C0">
              <w:rPr>
                <w:sz w:val="22"/>
                <w:szCs w:val="22"/>
              </w:rPr>
              <w:t>work alongside a diverse range of volunteers and staff members</w:t>
            </w:r>
            <w:r w:rsidR="00A02BCE" w:rsidRPr="004174C0">
              <w:rPr>
                <w:sz w:val="22"/>
                <w:szCs w:val="22"/>
              </w:rPr>
              <w:t xml:space="preserve"> with exceptional</w:t>
            </w:r>
            <w:r w:rsidR="007977F1">
              <w:rPr>
                <w:sz w:val="22"/>
                <w:szCs w:val="22"/>
              </w:rPr>
              <w:t>, communicati</w:t>
            </w:r>
            <w:r w:rsidR="0055063E">
              <w:rPr>
                <w:sz w:val="22"/>
                <w:szCs w:val="22"/>
              </w:rPr>
              <w:t xml:space="preserve">on, </w:t>
            </w:r>
            <w:r w:rsidR="00A02BCE" w:rsidRPr="004174C0">
              <w:rPr>
                <w:sz w:val="22"/>
                <w:szCs w:val="22"/>
              </w:rPr>
              <w:t>collaborati</w:t>
            </w:r>
            <w:r w:rsidR="0055063E">
              <w:rPr>
                <w:sz w:val="22"/>
                <w:szCs w:val="22"/>
              </w:rPr>
              <w:t>on</w:t>
            </w:r>
            <w:r w:rsidR="00A02BCE" w:rsidRPr="004174C0">
              <w:rPr>
                <w:sz w:val="22"/>
                <w:szCs w:val="22"/>
              </w:rPr>
              <w:t xml:space="preserve"> and interpersonal skills.</w:t>
            </w:r>
          </w:p>
          <w:p w14:paraId="77AF7B67" w14:textId="77777777" w:rsidR="00C74E0E" w:rsidRPr="004174C0" w:rsidRDefault="000E7877" w:rsidP="00C74E0E">
            <w:pPr>
              <w:pStyle w:val="ListBullet"/>
              <w:jc w:val="left"/>
              <w:cnfStyle w:val="000000100000" w:firstRow="0" w:lastRow="0" w:firstColumn="0" w:lastColumn="0" w:oddVBand="0" w:evenVBand="0" w:oddHBand="1" w:evenHBand="0" w:firstRowFirstColumn="0" w:firstRowLastColumn="0" w:lastRowFirstColumn="0" w:lastRowLastColumn="0"/>
              <w:rPr>
                <w:sz w:val="22"/>
                <w:szCs w:val="22"/>
              </w:rPr>
            </w:pPr>
            <w:r w:rsidRPr="004174C0">
              <w:rPr>
                <w:sz w:val="22"/>
                <w:szCs w:val="22"/>
              </w:rPr>
              <w:t xml:space="preserve">Energetic and enthusiastic with an eagerness to learn and develop, to try new things and work with flexibility and enthusiasm.  </w:t>
            </w:r>
          </w:p>
          <w:p w14:paraId="040CCFA2" w14:textId="77777777" w:rsidR="00FE1E7B" w:rsidRPr="004174C0" w:rsidRDefault="00435A91" w:rsidP="00FE1E7B">
            <w:pPr>
              <w:pStyle w:val="ListBullet"/>
              <w:jc w:val="left"/>
              <w:cnfStyle w:val="000000100000" w:firstRow="0" w:lastRow="0" w:firstColumn="0" w:lastColumn="0" w:oddVBand="0" w:evenVBand="0" w:oddHBand="1" w:evenHBand="0" w:firstRowFirstColumn="0" w:firstRowLastColumn="0" w:lastRowFirstColumn="0" w:lastRowLastColumn="0"/>
              <w:rPr>
                <w:sz w:val="22"/>
                <w:szCs w:val="22"/>
              </w:rPr>
            </w:pPr>
            <w:r w:rsidRPr="004174C0">
              <w:rPr>
                <w:rFonts w:cstheme="minorHAnsi"/>
                <w:color w:val="000000"/>
                <w:sz w:val="22"/>
                <w:szCs w:val="22"/>
              </w:rPr>
              <w:t>Ability to respect matters of confidentiality and sensitivity.</w:t>
            </w:r>
          </w:p>
          <w:p w14:paraId="4A0E6167" w14:textId="5EC9F019" w:rsidR="00435A91" w:rsidRPr="00761447" w:rsidRDefault="00435A91" w:rsidP="00FE1E7B">
            <w:pPr>
              <w:pStyle w:val="ListBullet"/>
              <w:jc w:val="left"/>
              <w:cnfStyle w:val="000000100000" w:firstRow="0" w:lastRow="0" w:firstColumn="0" w:lastColumn="0" w:oddVBand="0" w:evenVBand="0" w:oddHBand="1" w:evenHBand="0" w:firstRowFirstColumn="0" w:firstRowLastColumn="0" w:lastRowFirstColumn="0" w:lastRowLastColumn="0"/>
              <w:rPr>
                <w:sz w:val="22"/>
                <w:szCs w:val="22"/>
              </w:rPr>
            </w:pPr>
            <w:r w:rsidRPr="004174C0">
              <w:rPr>
                <w:rFonts w:cstheme="minorHAnsi"/>
                <w:color w:val="000000"/>
                <w:sz w:val="22"/>
                <w:szCs w:val="22"/>
              </w:rPr>
              <w:t>Vision, initiative and self-motivation (a self-starter).</w:t>
            </w:r>
          </w:p>
          <w:p w14:paraId="036E3BEA" w14:textId="77777777" w:rsidR="00A82E9C" w:rsidRPr="00D94F82" w:rsidRDefault="00A82E9C" w:rsidP="00A82E9C">
            <w:pPr>
              <w:pStyle w:val="ListBullet"/>
              <w:jc w:val="left"/>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D94F82">
              <w:rPr>
                <w:rFonts w:cstheme="minorHAnsi"/>
                <w:color w:val="000000"/>
                <w:sz w:val="22"/>
                <w:szCs w:val="22"/>
              </w:rPr>
              <w:t>Adaptable to change.</w:t>
            </w:r>
          </w:p>
          <w:p w14:paraId="420FA899" w14:textId="57ECB76D" w:rsidR="00EA1A1B" w:rsidRPr="00EF1759" w:rsidRDefault="00571F6D" w:rsidP="00EF1759">
            <w:pPr>
              <w:pStyle w:val="ListBullet"/>
              <w:jc w:val="left"/>
              <w:cnfStyle w:val="000000100000" w:firstRow="0" w:lastRow="0" w:firstColumn="0" w:lastColumn="0" w:oddVBand="0" w:evenVBand="0" w:oddHBand="1" w:evenHBand="0" w:firstRowFirstColumn="0" w:firstRowLastColumn="0" w:lastRowFirstColumn="0" w:lastRowLastColumn="0"/>
              <w:rPr>
                <w:sz w:val="22"/>
                <w:szCs w:val="22"/>
              </w:rPr>
            </w:pPr>
            <w:r w:rsidRPr="00571F6D">
              <w:rPr>
                <w:sz w:val="22"/>
                <w:szCs w:val="22"/>
              </w:rPr>
              <w:t>Be approachable and discerning.</w:t>
            </w:r>
          </w:p>
        </w:tc>
        <w:tc>
          <w:tcPr>
            <w:tcW w:w="2967" w:type="dxa"/>
            <w:tcBorders>
              <w:top w:val="single" w:sz="4" w:space="0" w:color="auto"/>
              <w:left w:val="single" w:sz="4" w:space="0" w:color="auto"/>
              <w:bottom w:val="single" w:sz="4" w:space="0" w:color="auto"/>
              <w:right w:val="single" w:sz="4" w:space="0" w:color="auto"/>
            </w:tcBorders>
          </w:tcPr>
          <w:p w14:paraId="6DC3DB1B" w14:textId="382E7A24" w:rsidR="00EA1A1B" w:rsidRPr="00D94F82" w:rsidRDefault="00EA1A1B" w:rsidP="00453794">
            <w:pPr>
              <w:spacing w:after="120" w:line="264" w:lineRule="auto"/>
              <w:ind w:left="349"/>
              <w:cnfStyle w:val="000000100000" w:firstRow="0" w:lastRow="0" w:firstColumn="0" w:lastColumn="0" w:oddVBand="0" w:evenVBand="0" w:oddHBand="1" w:evenHBand="0" w:firstRowFirstColumn="0" w:firstRowLastColumn="0" w:lastRowFirstColumn="0" w:lastRowLastColumn="0"/>
            </w:pPr>
          </w:p>
        </w:tc>
      </w:tr>
      <w:tr w:rsidR="00C65C97" w:rsidRPr="00D94F82" w14:paraId="42E78AC6" w14:textId="77777777" w:rsidTr="00F623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4FAFC9FF" w14:textId="67B369FC" w:rsidR="00C65C97" w:rsidRPr="00D94F82" w:rsidRDefault="00C65C97" w:rsidP="00C65C97">
            <w:pPr>
              <w:spacing w:after="120" w:line="264" w:lineRule="auto"/>
              <w:rPr>
                <w:rFonts w:ascii="Calibri" w:hAnsi="Calibri" w:cs="Calibri"/>
                <w:color w:val="000000" w:themeColor="text1"/>
                <w:sz w:val="24"/>
                <w:szCs w:val="24"/>
              </w:rPr>
            </w:pPr>
            <w:r w:rsidRPr="00D94F82">
              <w:rPr>
                <w:rFonts w:ascii="Calibri" w:hAnsi="Calibri" w:cs="Calibri"/>
                <w:color w:val="000000" w:themeColor="text1"/>
                <w:sz w:val="24"/>
                <w:szCs w:val="24"/>
              </w:rPr>
              <w:t>Qualifications</w:t>
            </w:r>
          </w:p>
        </w:tc>
        <w:tc>
          <w:tcPr>
            <w:tcW w:w="4348" w:type="dxa"/>
            <w:tcBorders>
              <w:top w:val="single" w:sz="4" w:space="0" w:color="auto"/>
              <w:left w:val="single" w:sz="4" w:space="0" w:color="auto"/>
              <w:bottom w:val="single" w:sz="4" w:space="0" w:color="auto"/>
              <w:right w:val="single" w:sz="4" w:space="0" w:color="auto"/>
            </w:tcBorders>
            <w:shd w:val="clear" w:color="auto" w:fill="auto"/>
          </w:tcPr>
          <w:p w14:paraId="25E51A33" w14:textId="1E087B3C" w:rsidR="00C65C97" w:rsidRPr="00F623DC" w:rsidRDefault="00F623DC" w:rsidP="00F623DC">
            <w:pPr>
              <w:pStyle w:val="ListBullet"/>
              <w:jc w:val="left"/>
              <w:cnfStyle w:val="000000010000" w:firstRow="0" w:lastRow="0" w:firstColumn="0" w:lastColumn="0" w:oddVBand="0" w:evenVBand="0" w:oddHBand="0" w:evenHBand="1" w:firstRowFirstColumn="0" w:firstRowLastColumn="0" w:lastRowFirstColumn="0" w:lastRowLastColumn="0"/>
              <w:rPr>
                <w:sz w:val="22"/>
                <w:szCs w:val="22"/>
              </w:rPr>
            </w:pPr>
            <w:r w:rsidRPr="00F623DC">
              <w:rPr>
                <w:sz w:val="22"/>
                <w:szCs w:val="22"/>
              </w:rPr>
              <w:t>Educated to A level standard</w:t>
            </w:r>
          </w:p>
        </w:tc>
        <w:tc>
          <w:tcPr>
            <w:tcW w:w="2967" w:type="dxa"/>
            <w:tcBorders>
              <w:top w:val="single" w:sz="4" w:space="0" w:color="auto"/>
              <w:left w:val="single" w:sz="4" w:space="0" w:color="auto"/>
              <w:bottom w:val="single" w:sz="4" w:space="0" w:color="auto"/>
              <w:right w:val="single" w:sz="4" w:space="0" w:color="auto"/>
            </w:tcBorders>
            <w:shd w:val="clear" w:color="auto" w:fill="auto"/>
          </w:tcPr>
          <w:p w14:paraId="612AD2D8" w14:textId="04FAA628" w:rsidR="00C65C97" w:rsidRPr="00F623DC" w:rsidRDefault="00F623DC" w:rsidP="00F623DC">
            <w:pPr>
              <w:pStyle w:val="ListBullet"/>
              <w:jc w:val="left"/>
              <w:cnfStyle w:val="000000010000" w:firstRow="0" w:lastRow="0" w:firstColumn="0" w:lastColumn="0" w:oddVBand="0" w:evenVBand="0" w:oddHBand="0" w:evenHBand="1" w:firstRowFirstColumn="0" w:firstRowLastColumn="0" w:lastRowFirstColumn="0" w:lastRowLastColumn="0"/>
              <w:rPr>
                <w:sz w:val="22"/>
                <w:szCs w:val="22"/>
              </w:rPr>
            </w:pPr>
            <w:r w:rsidRPr="00F623DC">
              <w:rPr>
                <w:sz w:val="22"/>
                <w:szCs w:val="22"/>
              </w:rPr>
              <w:t>Educated to degree level</w:t>
            </w:r>
            <w:r w:rsidR="00033750">
              <w:rPr>
                <w:sz w:val="22"/>
                <w:szCs w:val="22"/>
              </w:rPr>
              <w:t xml:space="preserve"> (</w:t>
            </w:r>
            <w:r w:rsidR="00CE3098">
              <w:rPr>
                <w:sz w:val="22"/>
                <w:szCs w:val="22"/>
              </w:rPr>
              <w:t>Ideally, a Management or Theology degree)</w:t>
            </w:r>
            <w:r w:rsidRPr="00F623DC">
              <w:rPr>
                <w:sz w:val="22"/>
                <w:szCs w:val="22"/>
              </w:rPr>
              <w:t xml:space="preserve"> </w:t>
            </w:r>
          </w:p>
        </w:tc>
      </w:tr>
      <w:tr w:rsidR="00C65C97" w:rsidRPr="00D94F82" w14:paraId="2FD13052" w14:textId="77777777" w:rsidTr="004537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2531ABC4" w14:textId="77777777" w:rsidR="00C65C97" w:rsidRPr="00D94F82" w:rsidRDefault="00C65C97" w:rsidP="00C65C97">
            <w:pPr>
              <w:spacing w:after="120" w:line="264" w:lineRule="auto"/>
              <w:rPr>
                <w:rFonts w:ascii="Calibri" w:hAnsi="Calibri" w:cs="Calibri"/>
                <w:color w:val="000000" w:themeColor="text1"/>
                <w:sz w:val="24"/>
                <w:szCs w:val="24"/>
              </w:rPr>
            </w:pPr>
            <w:r w:rsidRPr="00D94F82">
              <w:rPr>
                <w:rFonts w:ascii="Calibri" w:hAnsi="Calibri" w:cs="Calibri"/>
                <w:color w:val="000000" w:themeColor="text1"/>
                <w:sz w:val="24"/>
                <w:szCs w:val="24"/>
              </w:rPr>
              <w:t xml:space="preserve">Relevant Experience </w:t>
            </w:r>
          </w:p>
        </w:tc>
        <w:tc>
          <w:tcPr>
            <w:tcW w:w="4348" w:type="dxa"/>
            <w:tcBorders>
              <w:top w:val="single" w:sz="4" w:space="0" w:color="auto"/>
              <w:left w:val="single" w:sz="4" w:space="0" w:color="auto"/>
              <w:bottom w:val="single" w:sz="4" w:space="0" w:color="auto"/>
              <w:right w:val="single" w:sz="4" w:space="0" w:color="auto"/>
            </w:tcBorders>
          </w:tcPr>
          <w:p w14:paraId="2FB52B37" w14:textId="2E799144" w:rsidR="00C65C97" w:rsidRPr="00AB7F57" w:rsidRDefault="005D75B6" w:rsidP="00AB7F57">
            <w:pPr>
              <w:pStyle w:val="ListBullet"/>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Three years’ </w:t>
            </w:r>
            <w:r w:rsidRPr="00AB7F57">
              <w:t>experience</w:t>
            </w:r>
            <w:r w:rsidR="00AB7F57" w:rsidRPr="00AB7F57">
              <w:rPr>
                <w:sz w:val="22"/>
                <w:szCs w:val="22"/>
              </w:rPr>
              <w:t xml:space="preserve"> </w:t>
            </w:r>
            <w:r w:rsidR="00AB7F57">
              <w:rPr>
                <w:sz w:val="22"/>
                <w:szCs w:val="22"/>
              </w:rPr>
              <w:t>working in</w:t>
            </w:r>
            <w:r w:rsidR="00F12A34">
              <w:rPr>
                <w:sz w:val="22"/>
                <w:szCs w:val="22"/>
              </w:rPr>
              <w:t xml:space="preserve"> </w:t>
            </w:r>
            <w:r w:rsidR="001E2293">
              <w:rPr>
                <w:sz w:val="22"/>
                <w:szCs w:val="22"/>
              </w:rPr>
              <w:t>operations management</w:t>
            </w:r>
            <w:r w:rsidR="00AB7F57">
              <w:rPr>
                <w:sz w:val="22"/>
                <w:szCs w:val="22"/>
              </w:rPr>
              <w:t xml:space="preserve"> </w:t>
            </w:r>
            <w:r w:rsidR="00850908">
              <w:rPr>
                <w:sz w:val="22"/>
                <w:szCs w:val="22"/>
              </w:rPr>
              <w:t>in a medium sized organisation</w:t>
            </w:r>
          </w:p>
        </w:tc>
        <w:tc>
          <w:tcPr>
            <w:tcW w:w="2967" w:type="dxa"/>
            <w:tcBorders>
              <w:top w:val="single" w:sz="4" w:space="0" w:color="auto"/>
              <w:left w:val="single" w:sz="4" w:space="0" w:color="auto"/>
              <w:bottom w:val="single" w:sz="4" w:space="0" w:color="auto"/>
              <w:right w:val="single" w:sz="4" w:space="0" w:color="auto"/>
            </w:tcBorders>
          </w:tcPr>
          <w:p w14:paraId="06A2D4FA" w14:textId="79B446BF" w:rsidR="00C65C97" w:rsidRPr="001E2293" w:rsidRDefault="001E2293" w:rsidP="001E2293">
            <w:pPr>
              <w:pStyle w:val="ListBullet"/>
              <w:jc w:val="left"/>
              <w:cnfStyle w:val="000000100000" w:firstRow="0" w:lastRow="0" w:firstColumn="0" w:lastColumn="0" w:oddVBand="0" w:evenVBand="0" w:oddHBand="1" w:evenHBand="0" w:firstRowFirstColumn="0" w:firstRowLastColumn="0" w:lastRowFirstColumn="0" w:lastRowLastColumn="0"/>
              <w:rPr>
                <w:sz w:val="22"/>
                <w:szCs w:val="22"/>
              </w:rPr>
            </w:pPr>
            <w:r w:rsidRPr="001E2293">
              <w:rPr>
                <w:sz w:val="22"/>
                <w:szCs w:val="22"/>
              </w:rPr>
              <w:t xml:space="preserve">That </w:t>
            </w:r>
            <w:r>
              <w:rPr>
                <w:sz w:val="22"/>
                <w:szCs w:val="22"/>
              </w:rPr>
              <w:t xml:space="preserve">this experience is within a faith based </w:t>
            </w:r>
            <w:r w:rsidR="004A6072">
              <w:rPr>
                <w:sz w:val="22"/>
                <w:szCs w:val="22"/>
              </w:rPr>
              <w:t>or non-profit organisation.</w:t>
            </w:r>
          </w:p>
        </w:tc>
      </w:tr>
      <w:tr w:rsidR="00C65C97" w:rsidRPr="00D94F82" w14:paraId="2A376851" w14:textId="77777777" w:rsidTr="000169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073787CB" w14:textId="77777777" w:rsidR="00C65C97" w:rsidRPr="00D94F82" w:rsidRDefault="00C65C97" w:rsidP="00C65C97">
            <w:pPr>
              <w:spacing w:after="120" w:line="264" w:lineRule="auto"/>
              <w:rPr>
                <w:rFonts w:ascii="Calibri" w:hAnsi="Calibri"/>
                <w:color w:val="000000" w:themeColor="text1"/>
              </w:rPr>
            </w:pPr>
            <w:r w:rsidRPr="00D94F82">
              <w:rPr>
                <w:rFonts w:ascii="Calibri" w:hAnsi="Calibri"/>
                <w:color w:val="000000" w:themeColor="text1"/>
              </w:rPr>
              <w:t xml:space="preserve">Capabilities and </w:t>
            </w:r>
          </w:p>
          <w:p w14:paraId="78612D97" w14:textId="77777777" w:rsidR="00C65C97" w:rsidRPr="00D94F82" w:rsidRDefault="00C65C97" w:rsidP="00C65C97">
            <w:pPr>
              <w:spacing w:after="120" w:line="264" w:lineRule="auto"/>
              <w:rPr>
                <w:rFonts w:ascii="Calibri" w:hAnsi="Calibri" w:cs="Calibri"/>
                <w:color w:val="000000" w:themeColor="text1"/>
                <w:sz w:val="24"/>
                <w:szCs w:val="24"/>
              </w:rPr>
            </w:pPr>
            <w:r w:rsidRPr="00D94F82">
              <w:rPr>
                <w:rFonts w:ascii="Calibri" w:hAnsi="Calibri"/>
                <w:color w:val="000000" w:themeColor="text1"/>
              </w:rPr>
              <w:t>Personal Skills</w:t>
            </w:r>
          </w:p>
        </w:tc>
        <w:tc>
          <w:tcPr>
            <w:tcW w:w="4348" w:type="dxa"/>
            <w:tcBorders>
              <w:top w:val="single" w:sz="4" w:space="0" w:color="auto"/>
            </w:tcBorders>
            <w:shd w:val="clear" w:color="auto" w:fill="auto"/>
          </w:tcPr>
          <w:p w14:paraId="431EF88F" w14:textId="1F4A37A7" w:rsidR="00C65C97" w:rsidRPr="00D94F82" w:rsidRDefault="00C65C97" w:rsidP="00150B4D">
            <w:pPr>
              <w:pStyle w:val="ListBullet"/>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sidRPr="00D94F82">
              <w:rPr>
                <w:rFonts w:cstheme="minorHAnsi"/>
                <w:color w:val="000000"/>
                <w:sz w:val="22"/>
                <w:szCs w:val="22"/>
              </w:rPr>
              <w:t xml:space="preserve">Excellent </w:t>
            </w:r>
            <w:r w:rsidR="00761447" w:rsidRPr="00150B4D">
              <w:rPr>
                <w:rFonts w:cstheme="minorHAnsi"/>
                <w:color w:val="000000"/>
                <w:sz w:val="22"/>
                <w:szCs w:val="22"/>
              </w:rPr>
              <w:t xml:space="preserve">IT </w:t>
            </w:r>
            <w:r w:rsidRPr="00D94F82">
              <w:rPr>
                <w:rFonts w:cstheme="minorHAnsi"/>
                <w:color w:val="000000"/>
                <w:sz w:val="22"/>
                <w:szCs w:val="22"/>
              </w:rPr>
              <w:t xml:space="preserve">knowledge and application of Microsoft </w:t>
            </w:r>
            <w:r w:rsidR="000C6DA0" w:rsidRPr="00150B4D">
              <w:rPr>
                <w:rFonts w:cstheme="minorHAnsi"/>
                <w:color w:val="000000"/>
                <w:sz w:val="22"/>
                <w:szCs w:val="22"/>
              </w:rPr>
              <w:t>365</w:t>
            </w:r>
          </w:p>
          <w:p w14:paraId="64821621" w14:textId="77777777" w:rsidR="00C65C97" w:rsidRPr="00D94F82" w:rsidRDefault="00C65C97" w:rsidP="00150B4D">
            <w:pPr>
              <w:pStyle w:val="ListBullet"/>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sidRPr="00D94F82">
              <w:rPr>
                <w:rFonts w:cstheme="minorHAnsi"/>
                <w:color w:val="000000"/>
                <w:sz w:val="22"/>
                <w:szCs w:val="22"/>
              </w:rPr>
              <w:t>Able to quickly build effective relationships.</w:t>
            </w:r>
          </w:p>
          <w:p w14:paraId="59A1D912" w14:textId="77777777" w:rsidR="00AB263C" w:rsidRDefault="00AB263C" w:rsidP="00150B4D">
            <w:pPr>
              <w:pStyle w:val="ListBullet"/>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Pr>
                <w:rFonts w:cstheme="minorHAnsi"/>
                <w:color w:val="000000"/>
                <w:sz w:val="22"/>
                <w:szCs w:val="22"/>
              </w:rPr>
              <w:t>T</w:t>
            </w:r>
            <w:r w:rsidR="00150B4D" w:rsidRPr="00150B4D">
              <w:rPr>
                <w:rFonts w:cstheme="minorHAnsi"/>
                <w:color w:val="000000"/>
                <w:sz w:val="22"/>
                <w:szCs w:val="22"/>
              </w:rPr>
              <w:t xml:space="preserve">he ability to </w:t>
            </w:r>
            <w:proofErr w:type="spellStart"/>
            <w:r w:rsidR="00150B4D" w:rsidRPr="00150B4D">
              <w:rPr>
                <w:rFonts w:cstheme="minorHAnsi"/>
                <w:color w:val="000000"/>
                <w:sz w:val="22"/>
                <w:szCs w:val="22"/>
              </w:rPr>
              <w:t>organise</w:t>
            </w:r>
            <w:proofErr w:type="spellEnd"/>
            <w:r w:rsidR="00150B4D" w:rsidRPr="00150B4D">
              <w:rPr>
                <w:rFonts w:cstheme="minorHAnsi"/>
                <w:color w:val="000000"/>
                <w:sz w:val="22"/>
                <w:szCs w:val="22"/>
              </w:rPr>
              <w:t>, to develop and to deliver strategies.</w:t>
            </w:r>
          </w:p>
          <w:p w14:paraId="6B8768E6" w14:textId="6BF2B8A1" w:rsidR="00C65C97" w:rsidRDefault="00C65C97" w:rsidP="00150B4D">
            <w:pPr>
              <w:pStyle w:val="ListBullet"/>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sidRPr="00D94F82">
              <w:rPr>
                <w:rFonts w:cstheme="minorHAnsi"/>
                <w:color w:val="000000"/>
                <w:sz w:val="22"/>
                <w:szCs w:val="22"/>
              </w:rPr>
              <w:t>Attention to detail.</w:t>
            </w:r>
          </w:p>
          <w:p w14:paraId="710042E5" w14:textId="789FE28C" w:rsidR="00C65C97" w:rsidRPr="00EF1759" w:rsidRDefault="00E41AA5" w:rsidP="00EF1759">
            <w:pPr>
              <w:pStyle w:val="ListBullet"/>
              <w:jc w:val="left"/>
              <w:cnfStyle w:val="000000010000" w:firstRow="0" w:lastRow="0" w:firstColumn="0" w:lastColumn="0" w:oddVBand="0" w:evenVBand="0" w:oddHBand="0" w:evenHBand="1" w:firstRowFirstColumn="0" w:firstRowLastColumn="0" w:lastRowFirstColumn="0" w:lastRowLastColumn="0"/>
              <w:rPr>
                <w:rFonts w:cstheme="minorHAnsi"/>
                <w:color w:val="000000"/>
                <w:sz w:val="22"/>
                <w:szCs w:val="22"/>
              </w:rPr>
            </w:pPr>
            <w:r w:rsidRPr="00E300E4">
              <w:rPr>
                <w:sz w:val="22"/>
                <w:szCs w:val="22"/>
              </w:rPr>
              <w:t>Efficient, with a flexible approach.</w:t>
            </w:r>
          </w:p>
        </w:tc>
        <w:tc>
          <w:tcPr>
            <w:tcW w:w="2967" w:type="dxa"/>
            <w:tcBorders>
              <w:top w:val="single" w:sz="4" w:space="0" w:color="auto"/>
            </w:tcBorders>
            <w:shd w:val="clear" w:color="auto" w:fill="auto"/>
          </w:tcPr>
          <w:p w14:paraId="321351D7" w14:textId="77777777" w:rsidR="00C65C97" w:rsidRPr="00D94F82" w:rsidRDefault="00C65C97" w:rsidP="00016997">
            <w:pPr>
              <w:spacing w:after="120" w:line="264" w:lineRule="auto"/>
              <w:ind w:left="349"/>
              <w:jc w:val="left"/>
              <w:cnfStyle w:val="000000010000" w:firstRow="0" w:lastRow="0" w:firstColumn="0" w:lastColumn="0" w:oddVBand="0" w:evenVBand="0" w:oddHBand="0" w:evenHBand="1" w:firstRowFirstColumn="0" w:firstRowLastColumn="0" w:lastRowFirstColumn="0" w:lastRowLastColumn="0"/>
              <w:rPr>
                <w:rFonts w:cs="Calibri"/>
                <w:szCs w:val="24"/>
              </w:rPr>
            </w:pPr>
          </w:p>
        </w:tc>
      </w:tr>
    </w:tbl>
    <w:p w14:paraId="641A7FCB" w14:textId="77777777" w:rsidR="00B95D7A" w:rsidRPr="00FE3083" w:rsidRDefault="00B95D7A" w:rsidP="00B95D7A">
      <w:pPr>
        <w:pStyle w:val="ListBullet"/>
        <w:numPr>
          <w:ilvl w:val="0"/>
          <w:numId w:val="0"/>
        </w:numPr>
        <w:ind w:left="360"/>
        <w:rPr>
          <w:i/>
          <w:iCs/>
          <w:sz w:val="16"/>
          <w:szCs w:val="16"/>
        </w:rPr>
      </w:pPr>
    </w:p>
    <w:p w14:paraId="1BA6D8AE" w14:textId="74CF91B1" w:rsidR="000B7BB4" w:rsidRPr="009C2C32" w:rsidRDefault="000B7BB4" w:rsidP="00B95D7A">
      <w:pPr>
        <w:pStyle w:val="ListBullet"/>
        <w:numPr>
          <w:ilvl w:val="0"/>
          <w:numId w:val="0"/>
        </w:numPr>
        <w:ind w:left="360"/>
        <w:rPr>
          <w:i/>
          <w:iCs/>
          <w:sz w:val="18"/>
          <w:szCs w:val="18"/>
        </w:rPr>
      </w:pPr>
      <w:r>
        <w:rPr>
          <w:rFonts w:cstheme="minorHAnsi"/>
          <w:b/>
          <w:bCs/>
          <w:color w:val="1B3F57"/>
          <w:sz w:val="32"/>
          <w:szCs w:val="32"/>
        </w:rPr>
        <w:t xml:space="preserve">Miscellaneous  </w:t>
      </w:r>
    </w:p>
    <w:p w14:paraId="1A5A72C1" w14:textId="58C409E7" w:rsidR="008131A4" w:rsidRPr="008131A4" w:rsidRDefault="00C703E4" w:rsidP="008131A4">
      <w:pPr>
        <w:pStyle w:val="ListBullet"/>
        <w:rPr>
          <w:i/>
          <w:iCs/>
        </w:rPr>
      </w:pPr>
      <w:r w:rsidRPr="00A9608D">
        <w:rPr>
          <w:i/>
          <w:iCs/>
        </w:rPr>
        <w:t>There is a genuine occupational requirement that the post holder is a Christian</w:t>
      </w:r>
      <w:r w:rsidR="008131A4">
        <w:rPr>
          <w:i/>
          <w:iCs/>
        </w:rPr>
        <w:t xml:space="preserve"> who will w</w:t>
      </w:r>
      <w:r w:rsidR="008131A4" w:rsidRPr="002D569E">
        <w:t>orship</w:t>
      </w:r>
      <w:r w:rsidR="008131A4" w:rsidRPr="008131A4">
        <w:rPr>
          <w:i/>
          <w:iCs/>
          <w:spacing w:val="-2"/>
        </w:rPr>
        <w:t xml:space="preserve"> </w:t>
      </w:r>
      <w:r w:rsidR="008131A4" w:rsidRPr="008131A4">
        <w:rPr>
          <w:i/>
          <w:iCs/>
        </w:rPr>
        <w:t>at</w:t>
      </w:r>
      <w:r w:rsidR="008131A4" w:rsidRPr="008131A4">
        <w:rPr>
          <w:i/>
          <w:iCs/>
          <w:spacing w:val="-3"/>
        </w:rPr>
        <w:t xml:space="preserve"> </w:t>
      </w:r>
      <w:r w:rsidR="008131A4" w:rsidRPr="008131A4">
        <w:rPr>
          <w:i/>
          <w:iCs/>
        </w:rPr>
        <w:t>and</w:t>
      </w:r>
      <w:r w:rsidR="008131A4" w:rsidRPr="008131A4">
        <w:rPr>
          <w:i/>
          <w:iCs/>
          <w:spacing w:val="-1"/>
        </w:rPr>
        <w:t xml:space="preserve"> </w:t>
      </w:r>
      <w:r w:rsidR="008131A4" w:rsidRPr="008131A4">
        <w:rPr>
          <w:i/>
          <w:iCs/>
        </w:rPr>
        <w:t>be</w:t>
      </w:r>
      <w:r w:rsidR="008131A4" w:rsidRPr="008131A4">
        <w:rPr>
          <w:i/>
          <w:iCs/>
          <w:spacing w:val="1"/>
        </w:rPr>
        <w:t xml:space="preserve"> </w:t>
      </w:r>
      <w:r w:rsidR="008131A4" w:rsidRPr="008131A4">
        <w:rPr>
          <w:i/>
          <w:iCs/>
        </w:rPr>
        <w:t>a member</w:t>
      </w:r>
      <w:r w:rsidR="00DF36A7">
        <w:rPr>
          <w:i/>
          <w:iCs/>
        </w:rPr>
        <w:t xml:space="preserve"> of</w:t>
      </w:r>
      <w:r w:rsidR="008131A4" w:rsidRPr="008131A4">
        <w:rPr>
          <w:i/>
          <w:iCs/>
        </w:rPr>
        <w:t xml:space="preserve"> Lansdowne</w:t>
      </w:r>
      <w:r w:rsidR="008131A4" w:rsidRPr="008131A4">
        <w:rPr>
          <w:i/>
          <w:iCs/>
          <w:spacing w:val="1"/>
        </w:rPr>
        <w:t xml:space="preserve"> </w:t>
      </w:r>
      <w:r w:rsidR="008131A4" w:rsidRPr="008131A4">
        <w:rPr>
          <w:i/>
          <w:iCs/>
          <w:spacing w:val="-2"/>
        </w:rPr>
        <w:t>Church.</w:t>
      </w:r>
    </w:p>
    <w:p w14:paraId="28A95402" w14:textId="79AD6615" w:rsidR="00AA1FF7" w:rsidRPr="00481535" w:rsidRDefault="00C703E4" w:rsidP="00C703E4">
      <w:pPr>
        <w:pStyle w:val="ListBullet"/>
        <w:rPr>
          <w:i/>
          <w:iCs/>
        </w:rPr>
      </w:pPr>
      <w:r w:rsidRPr="00481535">
        <w:rPr>
          <w:rFonts w:cstheme="minorHAnsi"/>
          <w:i/>
          <w:iCs/>
          <w:color w:val="000000"/>
        </w:rPr>
        <w:t>An understanding that this role will include</w:t>
      </w:r>
      <w:r w:rsidRPr="00481535">
        <w:rPr>
          <w:rFonts w:cstheme="minorHAnsi"/>
          <w:i/>
          <w:iCs/>
        </w:rPr>
        <w:t xml:space="preserve"> </w:t>
      </w:r>
      <w:r w:rsidRPr="00481535">
        <w:rPr>
          <w:rFonts w:cstheme="minorHAnsi"/>
          <w:i/>
          <w:iCs/>
          <w:color w:val="000000"/>
        </w:rPr>
        <w:t>w</w:t>
      </w:r>
      <w:r w:rsidRPr="00481535">
        <w:rPr>
          <w:rFonts w:cstheme="minorHAnsi"/>
          <w:i/>
          <w:iCs/>
        </w:rPr>
        <w:t>ork at evenings/weekends.</w:t>
      </w:r>
    </w:p>
    <w:p w14:paraId="34140ACA" w14:textId="77777777" w:rsidR="00AE61E3" w:rsidRPr="00AE61E3" w:rsidRDefault="00481535" w:rsidP="00453794">
      <w:pPr>
        <w:pStyle w:val="ListBullet"/>
        <w:rPr>
          <w:i/>
          <w:iCs/>
          <w:sz w:val="20"/>
          <w:szCs w:val="20"/>
        </w:rPr>
      </w:pPr>
      <w:r w:rsidRPr="00AE61E3">
        <w:rPr>
          <w:i/>
          <w:iCs/>
        </w:rPr>
        <w:t>There is a requirement to possess</w:t>
      </w:r>
      <w:r w:rsidRPr="00AE61E3">
        <w:rPr>
          <w:i/>
          <w:iCs/>
          <w:spacing w:val="-4"/>
        </w:rPr>
        <w:t xml:space="preserve"> </w:t>
      </w:r>
      <w:r w:rsidRPr="00AE61E3">
        <w:rPr>
          <w:i/>
          <w:iCs/>
        </w:rPr>
        <w:t>a valid</w:t>
      </w:r>
      <w:r w:rsidRPr="00AE61E3">
        <w:rPr>
          <w:i/>
          <w:iCs/>
          <w:spacing w:val="-1"/>
        </w:rPr>
        <w:t xml:space="preserve"> </w:t>
      </w:r>
      <w:r w:rsidRPr="00AE61E3">
        <w:rPr>
          <w:i/>
          <w:iCs/>
        </w:rPr>
        <w:t>UK</w:t>
      </w:r>
      <w:r w:rsidRPr="00AE61E3">
        <w:rPr>
          <w:i/>
          <w:iCs/>
          <w:spacing w:val="-2"/>
        </w:rPr>
        <w:t xml:space="preserve"> </w:t>
      </w:r>
      <w:r w:rsidRPr="00AE61E3">
        <w:rPr>
          <w:i/>
          <w:iCs/>
        </w:rPr>
        <w:t>driving</w:t>
      </w:r>
      <w:r w:rsidRPr="00AE61E3">
        <w:rPr>
          <w:i/>
          <w:iCs/>
          <w:spacing w:val="-1"/>
        </w:rPr>
        <w:t xml:space="preserve"> </w:t>
      </w:r>
      <w:r w:rsidRPr="00AE61E3">
        <w:rPr>
          <w:i/>
          <w:iCs/>
          <w:spacing w:val="-2"/>
        </w:rPr>
        <w:t>licence.</w:t>
      </w:r>
    </w:p>
    <w:p w14:paraId="771A720D" w14:textId="2F92B46D" w:rsidR="001A744C" w:rsidRPr="00AE61E3" w:rsidRDefault="00AA1FF7" w:rsidP="00AE61E3">
      <w:pPr>
        <w:pStyle w:val="ListBullet"/>
        <w:rPr>
          <w:i/>
          <w:iCs/>
          <w:sz w:val="20"/>
          <w:szCs w:val="20"/>
        </w:rPr>
      </w:pPr>
      <w:r w:rsidRPr="00AE61E3">
        <w:rPr>
          <w:i/>
          <w:iCs/>
        </w:rPr>
        <w:t>T</w:t>
      </w:r>
      <w:r w:rsidR="00C703E4" w:rsidRPr="00AE61E3">
        <w:rPr>
          <w:i/>
          <w:iCs/>
        </w:rPr>
        <w:t>he post is subject to an Enhanced DBS disclosure.</w:t>
      </w:r>
      <w:r w:rsidR="00B95D7A" w:rsidRPr="00AE61E3">
        <w:rPr>
          <w:rFonts w:cstheme="minorHAnsi"/>
          <w:i/>
          <w:iCs/>
          <w:color w:val="000000" w:themeColor="text1"/>
          <w:sz w:val="20"/>
          <w:szCs w:val="20"/>
        </w:rPr>
        <w:tab/>
      </w:r>
      <w:r w:rsidR="00B95D7A" w:rsidRPr="00AE61E3">
        <w:rPr>
          <w:rFonts w:cstheme="minorHAnsi"/>
          <w:i/>
          <w:iCs/>
          <w:color w:val="000000" w:themeColor="text1"/>
          <w:sz w:val="20"/>
          <w:szCs w:val="20"/>
        </w:rPr>
        <w:tab/>
      </w:r>
      <w:r w:rsidR="00B95D7A" w:rsidRPr="00AE61E3">
        <w:rPr>
          <w:rFonts w:cstheme="minorHAnsi"/>
          <w:i/>
          <w:iCs/>
          <w:color w:val="000000" w:themeColor="text1"/>
          <w:sz w:val="20"/>
          <w:szCs w:val="20"/>
        </w:rPr>
        <w:tab/>
      </w:r>
      <w:r w:rsidR="00B95D7A" w:rsidRPr="00AE61E3">
        <w:rPr>
          <w:rFonts w:cstheme="minorHAnsi"/>
          <w:i/>
          <w:iCs/>
          <w:color w:val="000000" w:themeColor="text1"/>
          <w:sz w:val="20"/>
          <w:szCs w:val="20"/>
        </w:rPr>
        <w:tab/>
      </w:r>
      <w:r w:rsidR="00B95D7A" w:rsidRPr="00AE61E3">
        <w:rPr>
          <w:rFonts w:cstheme="minorHAnsi"/>
          <w:i/>
          <w:iCs/>
          <w:color w:val="000000" w:themeColor="text1"/>
          <w:sz w:val="20"/>
          <w:szCs w:val="20"/>
        </w:rPr>
        <w:tab/>
      </w:r>
      <w:r w:rsidR="00B95D7A" w:rsidRPr="00AE61E3">
        <w:rPr>
          <w:rFonts w:cstheme="minorHAnsi"/>
          <w:color w:val="000000" w:themeColor="text1"/>
          <w:sz w:val="20"/>
          <w:szCs w:val="20"/>
        </w:rPr>
        <w:tab/>
      </w:r>
      <w:r w:rsidR="00B95D7A" w:rsidRPr="00AE61E3">
        <w:rPr>
          <w:rFonts w:cstheme="minorHAnsi"/>
          <w:color w:val="000000" w:themeColor="text1"/>
          <w:sz w:val="20"/>
          <w:szCs w:val="20"/>
        </w:rPr>
        <w:tab/>
      </w:r>
      <w:r w:rsidR="001A744C" w:rsidRPr="00AE61E3">
        <w:rPr>
          <w:rFonts w:cstheme="minorHAnsi"/>
          <w:color w:val="BFBFBF" w:themeColor="background1" w:themeShade="BF"/>
          <w:sz w:val="16"/>
          <w:szCs w:val="16"/>
        </w:rPr>
        <w:t>June 202</w:t>
      </w:r>
      <w:r w:rsidR="001A311F" w:rsidRPr="00AE61E3">
        <w:rPr>
          <w:rFonts w:cstheme="minorHAnsi"/>
          <w:color w:val="BFBFBF" w:themeColor="background1" w:themeShade="BF"/>
          <w:sz w:val="16"/>
          <w:szCs w:val="16"/>
        </w:rPr>
        <w:t>4</w:t>
      </w:r>
    </w:p>
    <w:sectPr w:rsidR="001A744C" w:rsidRPr="00AE61E3" w:rsidSect="002F1C6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EAFA2" w14:textId="77777777" w:rsidR="003F259B" w:rsidRDefault="003F259B" w:rsidP="009945DB">
      <w:pPr>
        <w:spacing w:after="0" w:line="240" w:lineRule="auto"/>
      </w:pPr>
      <w:r>
        <w:separator/>
      </w:r>
    </w:p>
  </w:endnote>
  <w:endnote w:type="continuationSeparator" w:id="0">
    <w:p w14:paraId="5DD4BA73" w14:textId="77777777" w:rsidR="003F259B" w:rsidRDefault="003F259B" w:rsidP="009945DB">
      <w:pPr>
        <w:spacing w:after="0" w:line="240" w:lineRule="auto"/>
      </w:pPr>
      <w:r>
        <w:continuationSeparator/>
      </w:r>
    </w:p>
  </w:endnote>
  <w:endnote w:type="continuationNotice" w:id="1">
    <w:p w14:paraId="6D513581" w14:textId="77777777" w:rsidR="003F259B" w:rsidRDefault="003F2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C339" w14:textId="77777777" w:rsidR="009945DB" w:rsidRDefault="00994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DC2D" w14:textId="77777777" w:rsidR="009945DB" w:rsidRDefault="00994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9716" w14:textId="77777777" w:rsidR="009945DB" w:rsidRDefault="00994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56FE1" w14:textId="77777777" w:rsidR="003F259B" w:rsidRDefault="003F259B" w:rsidP="009945DB">
      <w:pPr>
        <w:spacing w:after="0" w:line="240" w:lineRule="auto"/>
      </w:pPr>
      <w:r>
        <w:separator/>
      </w:r>
    </w:p>
  </w:footnote>
  <w:footnote w:type="continuationSeparator" w:id="0">
    <w:p w14:paraId="0521E736" w14:textId="77777777" w:rsidR="003F259B" w:rsidRDefault="003F259B" w:rsidP="009945DB">
      <w:pPr>
        <w:spacing w:after="0" w:line="240" w:lineRule="auto"/>
      </w:pPr>
      <w:r>
        <w:continuationSeparator/>
      </w:r>
    </w:p>
  </w:footnote>
  <w:footnote w:type="continuationNotice" w:id="1">
    <w:p w14:paraId="715977D6" w14:textId="77777777" w:rsidR="003F259B" w:rsidRDefault="003F2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ED41" w14:textId="0C6CFA2F" w:rsidR="009945DB" w:rsidRDefault="00994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99F57" w14:textId="4BC69100" w:rsidR="009945DB" w:rsidRDefault="00994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3452" w14:textId="6A38499D" w:rsidR="009945DB" w:rsidRDefault="009945D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CFW36Rz" int2:invalidationBookmarkName="" int2:hashCode="HZWpVO3A2jLcLn" int2:id="Qxlruwh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228D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10FA1"/>
    <w:multiLevelType w:val="hybridMultilevel"/>
    <w:tmpl w:val="B17C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FA91F"/>
    <w:multiLevelType w:val="hybridMultilevel"/>
    <w:tmpl w:val="1588527A"/>
    <w:lvl w:ilvl="0" w:tplc="72A24CF8">
      <w:start w:val="1"/>
      <w:numFmt w:val="bullet"/>
      <w:lvlText w:val=""/>
      <w:lvlJc w:val="left"/>
      <w:pPr>
        <w:ind w:left="720" w:hanging="360"/>
      </w:pPr>
      <w:rPr>
        <w:rFonts w:ascii="Symbol" w:hAnsi="Symbol" w:hint="default"/>
      </w:rPr>
    </w:lvl>
    <w:lvl w:ilvl="1" w:tplc="36E68E6E">
      <w:start w:val="1"/>
      <w:numFmt w:val="bullet"/>
      <w:lvlText w:val="o"/>
      <w:lvlJc w:val="left"/>
      <w:pPr>
        <w:ind w:left="1440" w:hanging="360"/>
      </w:pPr>
      <w:rPr>
        <w:rFonts w:ascii="Courier New" w:hAnsi="Courier New" w:hint="default"/>
      </w:rPr>
    </w:lvl>
    <w:lvl w:ilvl="2" w:tplc="8036FF06">
      <w:start w:val="1"/>
      <w:numFmt w:val="bullet"/>
      <w:lvlText w:val=""/>
      <w:lvlJc w:val="left"/>
      <w:pPr>
        <w:ind w:left="2160" w:hanging="360"/>
      </w:pPr>
      <w:rPr>
        <w:rFonts w:ascii="Wingdings" w:hAnsi="Wingdings" w:hint="default"/>
      </w:rPr>
    </w:lvl>
    <w:lvl w:ilvl="3" w:tplc="211EEDDE">
      <w:start w:val="1"/>
      <w:numFmt w:val="bullet"/>
      <w:lvlText w:val=""/>
      <w:lvlJc w:val="left"/>
      <w:pPr>
        <w:ind w:left="2880" w:hanging="360"/>
      </w:pPr>
      <w:rPr>
        <w:rFonts w:ascii="Symbol" w:hAnsi="Symbol" w:hint="default"/>
      </w:rPr>
    </w:lvl>
    <w:lvl w:ilvl="4" w:tplc="23BEA526">
      <w:start w:val="1"/>
      <w:numFmt w:val="bullet"/>
      <w:lvlText w:val="o"/>
      <w:lvlJc w:val="left"/>
      <w:pPr>
        <w:ind w:left="3600" w:hanging="360"/>
      </w:pPr>
      <w:rPr>
        <w:rFonts w:ascii="Courier New" w:hAnsi="Courier New" w:hint="default"/>
      </w:rPr>
    </w:lvl>
    <w:lvl w:ilvl="5" w:tplc="127A18CE">
      <w:start w:val="1"/>
      <w:numFmt w:val="bullet"/>
      <w:lvlText w:val=""/>
      <w:lvlJc w:val="left"/>
      <w:pPr>
        <w:ind w:left="4320" w:hanging="360"/>
      </w:pPr>
      <w:rPr>
        <w:rFonts w:ascii="Wingdings" w:hAnsi="Wingdings" w:hint="default"/>
      </w:rPr>
    </w:lvl>
    <w:lvl w:ilvl="6" w:tplc="F40AD240">
      <w:start w:val="1"/>
      <w:numFmt w:val="bullet"/>
      <w:lvlText w:val=""/>
      <w:lvlJc w:val="left"/>
      <w:pPr>
        <w:ind w:left="5040" w:hanging="360"/>
      </w:pPr>
      <w:rPr>
        <w:rFonts w:ascii="Symbol" w:hAnsi="Symbol" w:hint="default"/>
      </w:rPr>
    </w:lvl>
    <w:lvl w:ilvl="7" w:tplc="711E2CA2">
      <w:start w:val="1"/>
      <w:numFmt w:val="bullet"/>
      <w:lvlText w:val="o"/>
      <w:lvlJc w:val="left"/>
      <w:pPr>
        <w:ind w:left="5760" w:hanging="360"/>
      </w:pPr>
      <w:rPr>
        <w:rFonts w:ascii="Courier New" w:hAnsi="Courier New" w:hint="default"/>
      </w:rPr>
    </w:lvl>
    <w:lvl w:ilvl="8" w:tplc="C7CEA172">
      <w:start w:val="1"/>
      <w:numFmt w:val="bullet"/>
      <w:lvlText w:val=""/>
      <w:lvlJc w:val="left"/>
      <w:pPr>
        <w:ind w:left="6480" w:hanging="360"/>
      </w:pPr>
      <w:rPr>
        <w:rFonts w:ascii="Wingdings" w:hAnsi="Wingdings" w:hint="default"/>
      </w:rPr>
    </w:lvl>
  </w:abstractNum>
  <w:abstractNum w:abstractNumId="3" w15:restartNumberingAfterBreak="0">
    <w:nsid w:val="26DF71BA"/>
    <w:multiLevelType w:val="hybridMultilevel"/>
    <w:tmpl w:val="42F04118"/>
    <w:lvl w:ilvl="0" w:tplc="9F7289C2">
      <w:start w:val="1"/>
      <w:numFmt w:val="lowerRoman"/>
      <w:lvlText w:val="(%1)"/>
      <w:lvlJc w:val="left"/>
      <w:pPr>
        <w:ind w:left="1541" w:hanging="720"/>
      </w:pPr>
      <w:rPr>
        <w:rFonts w:hint="default"/>
        <w:i w:val="0"/>
      </w:rPr>
    </w:lvl>
    <w:lvl w:ilvl="1" w:tplc="08090019" w:tentative="1">
      <w:start w:val="1"/>
      <w:numFmt w:val="lowerLetter"/>
      <w:lvlText w:val="%2."/>
      <w:lvlJc w:val="left"/>
      <w:pPr>
        <w:ind w:left="1901" w:hanging="360"/>
      </w:pPr>
    </w:lvl>
    <w:lvl w:ilvl="2" w:tplc="0809001B" w:tentative="1">
      <w:start w:val="1"/>
      <w:numFmt w:val="lowerRoman"/>
      <w:lvlText w:val="%3."/>
      <w:lvlJc w:val="right"/>
      <w:pPr>
        <w:ind w:left="2621" w:hanging="180"/>
      </w:pPr>
    </w:lvl>
    <w:lvl w:ilvl="3" w:tplc="0809000F" w:tentative="1">
      <w:start w:val="1"/>
      <w:numFmt w:val="decimal"/>
      <w:lvlText w:val="%4."/>
      <w:lvlJc w:val="left"/>
      <w:pPr>
        <w:ind w:left="3341" w:hanging="360"/>
      </w:pPr>
    </w:lvl>
    <w:lvl w:ilvl="4" w:tplc="08090019" w:tentative="1">
      <w:start w:val="1"/>
      <w:numFmt w:val="lowerLetter"/>
      <w:lvlText w:val="%5."/>
      <w:lvlJc w:val="left"/>
      <w:pPr>
        <w:ind w:left="4061" w:hanging="360"/>
      </w:pPr>
    </w:lvl>
    <w:lvl w:ilvl="5" w:tplc="0809001B" w:tentative="1">
      <w:start w:val="1"/>
      <w:numFmt w:val="lowerRoman"/>
      <w:lvlText w:val="%6."/>
      <w:lvlJc w:val="right"/>
      <w:pPr>
        <w:ind w:left="4781" w:hanging="180"/>
      </w:pPr>
    </w:lvl>
    <w:lvl w:ilvl="6" w:tplc="0809000F" w:tentative="1">
      <w:start w:val="1"/>
      <w:numFmt w:val="decimal"/>
      <w:lvlText w:val="%7."/>
      <w:lvlJc w:val="left"/>
      <w:pPr>
        <w:ind w:left="5501" w:hanging="360"/>
      </w:pPr>
    </w:lvl>
    <w:lvl w:ilvl="7" w:tplc="08090019" w:tentative="1">
      <w:start w:val="1"/>
      <w:numFmt w:val="lowerLetter"/>
      <w:lvlText w:val="%8."/>
      <w:lvlJc w:val="left"/>
      <w:pPr>
        <w:ind w:left="6221" w:hanging="360"/>
      </w:pPr>
    </w:lvl>
    <w:lvl w:ilvl="8" w:tplc="0809001B" w:tentative="1">
      <w:start w:val="1"/>
      <w:numFmt w:val="lowerRoman"/>
      <w:lvlText w:val="%9."/>
      <w:lvlJc w:val="right"/>
      <w:pPr>
        <w:ind w:left="6941" w:hanging="180"/>
      </w:pPr>
    </w:lvl>
  </w:abstractNum>
  <w:abstractNum w:abstractNumId="4" w15:restartNumberingAfterBreak="0">
    <w:nsid w:val="33E631CB"/>
    <w:multiLevelType w:val="hybridMultilevel"/>
    <w:tmpl w:val="CA2CAA9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44D308D"/>
    <w:multiLevelType w:val="hybridMultilevel"/>
    <w:tmpl w:val="AF88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83551"/>
    <w:multiLevelType w:val="hybridMultilevel"/>
    <w:tmpl w:val="204689BC"/>
    <w:lvl w:ilvl="0" w:tplc="9C446B48">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159EA0BA">
      <w:numFmt w:val="bullet"/>
      <w:lvlText w:val="•"/>
      <w:lvlJc w:val="left"/>
      <w:pPr>
        <w:ind w:left="1730" w:hanging="360"/>
      </w:pPr>
      <w:rPr>
        <w:rFonts w:hint="default"/>
        <w:lang w:val="en-US" w:eastAsia="en-US" w:bidi="ar-SA"/>
      </w:rPr>
    </w:lvl>
    <w:lvl w:ilvl="2" w:tplc="A8EC186E">
      <w:numFmt w:val="bullet"/>
      <w:lvlText w:val="•"/>
      <w:lvlJc w:val="left"/>
      <w:pPr>
        <w:ind w:left="2641" w:hanging="360"/>
      </w:pPr>
      <w:rPr>
        <w:rFonts w:hint="default"/>
        <w:lang w:val="en-US" w:eastAsia="en-US" w:bidi="ar-SA"/>
      </w:rPr>
    </w:lvl>
    <w:lvl w:ilvl="3" w:tplc="9E021A62">
      <w:numFmt w:val="bullet"/>
      <w:lvlText w:val="•"/>
      <w:lvlJc w:val="left"/>
      <w:pPr>
        <w:ind w:left="3551" w:hanging="360"/>
      </w:pPr>
      <w:rPr>
        <w:rFonts w:hint="default"/>
        <w:lang w:val="en-US" w:eastAsia="en-US" w:bidi="ar-SA"/>
      </w:rPr>
    </w:lvl>
    <w:lvl w:ilvl="4" w:tplc="994EDD26">
      <w:numFmt w:val="bullet"/>
      <w:lvlText w:val="•"/>
      <w:lvlJc w:val="left"/>
      <w:pPr>
        <w:ind w:left="4462" w:hanging="360"/>
      </w:pPr>
      <w:rPr>
        <w:rFonts w:hint="default"/>
        <w:lang w:val="en-US" w:eastAsia="en-US" w:bidi="ar-SA"/>
      </w:rPr>
    </w:lvl>
    <w:lvl w:ilvl="5" w:tplc="A29A699C">
      <w:numFmt w:val="bullet"/>
      <w:lvlText w:val="•"/>
      <w:lvlJc w:val="left"/>
      <w:pPr>
        <w:ind w:left="5372" w:hanging="360"/>
      </w:pPr>
      <w:rPr>
        <w:rFonts w:hint="default"/>
        <w:lang w:val="en-US" w:eastAsia="en-US" w:bidi="ar-SA"/>
      </w:rPr>
    </w:lvl>
    <w:lvl w:ilvl="6" w:tplc="ECBEF14A">
      <w:numFmt w:val="bullet"/>
      <w:lvlText w:val="•"/>
      <w:lvlJc w:val="left"/>
      <w:pPr>
        <w:ind w:left="6283" w:hanging="360"/>
      </w:pPr>
      <w:rPr>
        <w:rFonts w:hint="default"/>
        <w:lang w:val="en-US" w:eastAsia="en-US" w:bidi="ar-SA"/>
      </w:rPr>
    </w:lvl>
    <w:lvl w:ilvl="7" w:tplc="3498F8E2">
      <w:numFmt w:val="bullet"/>
      <w:lvlText w:val="•"/>
      <w:lvlJc w:val="left"/>
      <w:pPr>
        <w:ind w:left="7193" w:hanging="360"/>
      </w:pPr>
      <w:rPr>
        <w:rFonts w:hint="default"/>
        <w:lang w:val="en-US" w:eastAsia="en-US" w:bidi="ar-SA"/>
      </w:rPr>
    </w:lvl>
    <w:lvl w:ilvl="8" w:tplc="B1A22A90">
      <w:numFmt w:val="bullet"/>
      <w:lvlText w:val="•"/>
      <w:lvlJc w:val="left"/>
      <w:pPr>
        <w:ind w:left="8104" w:hanging="360"/>
      </w:pPr>
      <w:rPr>
        <w:rFonts w:hint="default"/>
        <w:lang w:val="en-US" w:eastAsia="en-US" w:bidi="ar-SA"/>
      </w:rPr>
    </w:lvl>
  </w:abstractNum>
  <w:abstractNum w:abstractNumId="7" w15:restartNumberingAfterBreak="0">
    <w:nsid w:val="3950739B"/>
    <w:multiLevelType w:val="hybridMultilevel"/>
    <w:tmpl w:val="86025A5A"/>
    <w:lvl w:ilvl="0" w:tplc="7D3A7BE0">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C616"/>
    <w:multiLevelType w:val="hybridMultilevel"/>
    <w:tmpl w:val="37204A8C"/>
    <w:lvl w:ilvl="0" w:tplc="34CA9624">
      <w:start w:val="1"/>
      <w:numFmt w:val="bullet"/>
      <w:lvlText w:val=""/>
      <w:lvlJc w:val="left"/>
      <w:pPr>
        <w:ind w:left="720" w:hanging="360"/>
      </w:pPr>
      <w:rPr>
        <w:rFonts w:ascii="Symbol" w:hAnsi="Symbol" w:hint="default"/>
      </w:rPr>
    </w:lvl>
    <w:lvl w:ilvl="1" w:tplc="61F21036">
      <w:start w:val="1"/>
      <w:numFmt w:val="bullet"/>
      <w:lvlText w:val="o"/>
      <w:lvlJc w:val="left"/>
      <w:pPr>
        <w:ind w:left="1440" w:hanging="360"/>
      </w:pPr>
      <w:rPr>
        <w:rFonts w:ascii="Courier New" w:hAnsi="Courier New" w:hint="default"/>
      </w:rPr>
    </w:lvl>
    <w:lvl w:ilvl="2" w:tplc="48C06D36">
      <w:start w:val="1"/>
      <w:numFmt w:val="bullet"/>
      <w:lvlText w:val=""/>
      <w:lvlJc w:val="left"/>
      <w:pPr>
        <w:ind w:left="2160" w:hanging="360"/>
      </w:pPr>
      <w:rPr>
        <w:rFonts w:ascii="Wingdings" w:hAnsi="Wingdings" w:hint="default"/>
      </w:rPr>
    </w:lvl>
    <w:lvl w:ilvl="3" w:tplc="2480BBE0">
      <w:start w:val="1"/>
      <w:numFmt w:val="bullet"/>
      <w:lvlText w:val=""/>
      <w:lvlJc w:val="left"/>
      <w:pPr>
        <w:ind w:left="2880" w:hanging="360"/>
      </w:pPr>
      <w:rPr>
        <w:rFonts w:ascii="Symbol" w:hAnsi="Symbol" w:hint="default"/>
      </w:rPr>
    </w:lvl>
    <w:lvl w:ilvl="4" w:tplc="1A7A08CA">
      <w:start w:val="1"/>
      <w:numFmt w:val="bullet"/>
      <w:lvlText w:val="o"/>
      <w:lvlJc w:val="left"/>
      <w:pPr>
        <w:ind w:left="3600" w:hanging="360"/>
      </w:pPr>
      <w:rPr>
        <w:rFonts w:ascii="Courier New" w:hAnsi="Courier New" w:hint="default"/>
      </w:rPr>
    </w:lvl>
    <w:lvl w:ilvl="5" w:tplc="85FA3432">
      <w:start w:val="1"/>
      <w:numFmt w:val="bullet"/>
      <w:lvlText w:val=""/>
      <w:lvlJc w:val="left"/>
      <w:pPr>
        <w:ind w:left="4320" w:hanging="360"/>
      </w:pPr>
      <w:rPr>
        <w:rFonts w:ascii="Wingdings" w:hAnsi="Wingdings" w:hint="default"/>
      </w:rPr>
    </w:lvl>
    <w:lvl w:ilvl="6" w:tplc="E4CABB06">
      <w:start w:val="1"/>
      <w:numFmt w:val="bullet"/>
      <w:lvlText w:val=""/>
      <w:lvlJc w:val="left"/>
      <w:pPr>
        <w:ind w:left="5040" w:hanging="360"/>
      </w:pPr>
      <w:rPr>
        <w:rFonts w:ascii="Symbol" w:hAnsi="Symbol" w:hint="default"/>
      </w:rPr>
    </w:lvl>
    <w:lvl w:ilvl="7" w:tplc="8D4641F0">
      <w:start w:val="1"/>
      <w:numFmt w:val="bullet"/>
      <w:lvlText w:val="o"/>
      <w:lvlJc w:val="left"/>
      <w:pPr>
        <w:ind w:left="5760" w:hanging="360"/>
      </w:pPr>
      <w:rPr>
        <w:rFonts w:ascii="Courier New" w:hAnsi="Courier New" w:hint="default"/>
      </w:rPr>
    </w:lvl>
    <w:lvl w:ilvl="8" w:tplc="1F185E7A">
      <w:start w:val="1"/>
      <w:numFmt w:val="bullet"/>
      <w:lvlText w:val=""/>
      <w:lvlJc w:val="left"/>
      <w:pPr>
        <w:ind w:left="6480" w:hanging="360"/>
      </w:pPr>
      <w:rPr>
        <w:rFonts w:ascii="Wingdings" w:hAnsi="Wingdings" w:hint="default"/>
      </w:rPr>
    </w:lvl>
  </w:abstractNum>
  <w:abstractNum w:abstractNumId="9" w15:restartNumberingAfterBreak="0">
    <w:nsid w:val="45330117"/>
    <w:multiLevelType w:val="hybridMultilevel"/>
    <w:tmpl w:val="2DBE3EE6"/>
    <w:lvl w:ilvl="0" w:tplc="60D4F94C">
      <w:start w:val="1"/>
      <w:numFmt w:val="bullet"/>
      <w:lvlText w:val=""/>
      <w:lvlJc w:val="left"/>
      <w:pPr>
        <w:ind w:left="720" w:hanging="360"/>
      </w:pPr>
      <w:rPr>
        <w:rFonts w:ascii="Symbol" w:hAnsi="Symbol" w:hint="default"/>
      </w:rPr>
    </w:lvl>
    <w:lvl w:ilvl="1" w:tplc="89C24CDC">
      <w:start w:val="1"/>
      <w:numFmt w:val="bullet"/>
      <w:lvlText w:val="o"/>
      <w:lvlJc w:val="left"/>
      <w:pPr>
        <w:ind w:left="1440" w:hanging="360"/>
      </w:pPr>
      <w:rPr>
        <w:rFonts w:ascii="Courier New" w:hAnsi="Courier New" w:hint="default"/>
      </w:rPr>
    </w:lvl>
    <w:lvl w:ilvl="2" w:tplc="0E32F1F0">
      <w:start w:val="1"/>
      <w:numFmt w:val="bullet"/>
      <w:lvlText w:val=""/>
      <w:lvlJc w:val="left"/>
      <w:pPr>
        <w:ind w:left="2160" w:hanging="360"/>
      </w:pPr>
      <w:rPr>
        <w:rFonts w:ascii="Wingdings" w:hAnsi="Wingdings" w:hint="default"/>
      </w:rPr>
    </w:lvl>
    <w:lvl w:ilvl="3" w:tplc="1ECE211A">
      <w:start w:val="1"/>
      <w:numFmt w:val="bullet"/>
      <w:lvlText w:val=""/>
      <w:lvlJc w:val="left"/>
      <w:pPr>
        <w:ind w:left="2880" w:hanging="360"/>
      </w:pPr>
      <w:rPr>
        <w:rFonts w:ascii="Symbol" w:hAnsi="Symbol" w:hint="default"/>
      </w:rPr>
    </w:lvl>
    <w:lvl w:ilvl="4" w:tplc="3CE0D17E">
      <w:start w:val="1"/>
      <w:numFmt w:val="bullet"/>
      <w:lvlText w:val="o"/>
      <w:lvlJc w:val="left"/>
      <w:pPr>
        <w:ind w:left="3600" w:hanging="360"/>
      </w:pPr>
      <w:rPr>
        <w:rFonts w:ascii="Courier New" w:hAnsi="Courier New" w:hint="default"/>
      </w:rPr>
    </w:lvl>
    <w:lvl w:ilvl="5" w:tplc="753885AC">
      <w:start w:val="1"/>
      <w:numFmt w:val="bullet"/>
      <w:lvlText w:val=""/>
      <w:lvlJc w:val="left"/>
      <w:pPr>
        <w:ind w:left="4320" w:hanging="360"/>
      </w:pPr>
      <w:rPr>
        <w:rFonts w:ascii="Wingdings" w:hAnsi="Wingdings" w:hint="default"/>
      </w:rPr>
    </w:lvl>
    <w:lvl w:ilvl="6" w:tplc="B0344078">
      <w:start w:val="1"/>
      <w:numFmt w:val="bullet"/>
      <w:lvlText w:val=""/>
      <w:lvlJc w:val="left"/>
      <w:pPr>
        <w:ind w:left="5040" w:hanging="360"/>
      </w:pPr>
      <w:rPr>
        <w:rFonts w:ascii="Symbol" w:hAnsi="Symbol" w:hint="default"/>
      </w:rPr>
    </w:lvl>
    <w:lvl w:ilvl="7" w:tplc="CE985778">
      <w:start w:val="1"/>
      <w:numFmt w:val="bullet"/>
      <w:lvlText w:val="o"/>
      <w:lvlJc w:val="left"/>
      <w:pPr>
        <w:ind w:left="5760" w:hanging="360"/>
      </w:pPr>
      <w:rPr>
        <w:rFonts w:ascii="Courier New" w:hAnsi="Courier New" w:hint="default"/>
      </w:rPr>
    </w:lvl>
    <w:lvl w:ilvl="8" w:tplc="291ED920">
      <w:start w:val="1"/>
      <w:numFmt w:val="bullet"/>
      <w:lvlText w:val=""/>
      <w:lvlJc w:val="left"/>
      <w:pPr>
        <w:ind w:left="6480" w:hanging="360"/>
      </w:pPr>
      <w:rPr>
        <w:rFonts w:ascii="Wingdings" w:hAnsi="Wingdings" w:hint="default"/>
      </w:rPr>
    </w:lvl>
  </w:abstractNum>
  <w:abstractNum w:abstractNumId="10" w15:restartNumberingAfterBreak="0">
    <w:nsid w:val="4F907A9F"/>
    <w:multiLevelType w:val="hybridMultilevel"/>
    <w:tmpl w:val="D6C2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93FBB"/>
    <w:multiLevelType w:val="hybridMultilevel"/>
    <w:tmpl w:val="C620744E"/>
    <w:lvl w:ilvl="0" w:tplc="7D3A7BE0">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C7A12"/>
    <w:multiLevelType w:val="hybridMultilevel"/>
    <w:tmpl w:val="2FCAC3F6"/>
    <w:lvl w:ilvl="0" w:tplc="51EE7B66">
      <w:start w:val="1"/>
      <w:numFmt w:val="bullet"/>
      <w:lvlText w:val=""/>
      <w:lvlJc w:val="left"/>
      <w:pPr>
        <w:ind w:left="720" w:hanging="360"/>
      </w:pPr>
      <w:rPr>
        <w:rFonts w:ascii="Symbol" w:hAnsi="Symbol" w:hint="default"/>
      </w:rPr>
    </w:lvl>
    <w:lvl w:ilvl="1" w:tplc="5C3E1F60">
      <w:start w:val="1"/>
      <w:numFmt w:val="bullet"/>
      <w:lvlText w:val="o"/>
      <w:lvlJc w:val="left"/>
      <w:pPr>
        <w:ind w:left="1440" w:hanging="360"/>
      </w:pPr>
      <w:rPr>
        <w:rFonts w:ascii="Courier New" w:hAnsi="Courier New" w:hint="default"/>
      </w:rPr>
    </w:lvl>
    <w:lvl w:ilvl="2" w:tplc="24D8B4B2">
      <w:start w:val="1"/>
      <w:numFmt w:val="bullet"/>
      <w:lvlText w:val=""/>
      <w:lvlJc w:val="left"/>
      <w:pPr>
        <w:ind w:left="2160" w:hanging="360"/>
      </w:pPr>
      <w:rPr>
        <w:rFonts w:ascii="Wingdings" w:hAnsi="Wingdings" w:hint="default"/>
      </w:rPr>
    </w:lvl>
    <w:lvl w:ilvl="3" w:tplc="887C9DC2">
      <w:start w:val="1"/>
      <w:numFmt w:val="bullet"/>
      <w:lvlText w:val=""/>
      <w:lvlJc w:val="left"/>
      <w:pPr>
        <w:ind w:left="2880" w:hanging="360"/>
      </w:pPr>
      <w:rPr>
        <w:rFonts w:ascii="Symbol" w:hAnsi="Symbol" w:hint="default"/>
      </w:rPr>
    </w:lvl>
    <w:lvl w:ilvl="4" w:tplc="8C6A498C">
      <w:start w:val="1"/>
      <w:numFmt w:val="bullet"/>
      <w:lvlText w:val="o"/>
      <w:lvlJc w:val="left"/>
      <w:pPr>
        <w:ind w:left="3600" w:hanging="360"/>
      </w:pPr>
      <w:rPr>
        <w:rFonts w:ascii="Courier New" w:hAnsi="Courier New" w:hint="default"/>
      </w:rPr>
    </w:lvl>
    <w:lvl w:ilvl="5" w:tplc="E47AA29C">
      <w:start w:val="1"/>
      <w:numFmt w:val="bullet"/>
      <w:lvlText w:val=""/>
      <w:lvlJc w:val="left"/>
      <w:pPr>
        <w:ind w:left="4320" w:hanging="360"/>
      </w:pPr>
      <w:rPr>
        <w:rFonts w:ascii="Wingdings" w:hAnsi="Wingdings" w:hint="default"/>
      </w:rPr>
    </w:lvl>
    <w:lvl w:ilvl="6" w:tplc="D8F0EAA2">
      <w:start w:val="1"/>
      <w:numFmt w:val="bullet"/>
      <w:lvlText w:val=""/>
      <w:lvlJc w:val="left"/>
      <w:pPr>
        <w:ind w:left="5040" w:hanging="360"/>
      </w:pPr>
      <w:rPr>
        <w:rFonts w:ascii="Symbol" w:hAnsi="Symbol" w:hint="default"/>
      </w:rPr>
    </w:lvl>
    <w:lvl w:ilvl="7" w:tplc="D3E6AC4C">
      <w:start w:val="1"/>
      <w:numFmt w:val="bullet"/>
      <w:lvlText w:val="o"/>
      <w:lvlJc w:val="left"/>
      <w:pPr>
        <w:ind w:left="5760" w:hanging="360"/>
      </w:pPr>
      <w:rPr>
        <w:rFonts w:ascii="Courier New" w:hAnsi="Courier New" w:hint="default"/>
      </w:rPr>
    </w:lvl>
    <w:lvl w:ilvl="8" w:tplc="80B0620E">
      <w:start w:val="1"/>
      <w:numFmt w:val="bullet"/>
      <w:lvlText w:val=""/>
      <w:lvlJc w:val="left"/>
      <w:pPr>
        <w:ind w:left="6480" w:hanging="360"/>
      </w:pPr>
      <w:rPr>
        <w:rFonts w:ascii="Wingdings" w:hAnsi="Wingdings" w:hint="default"/>
      </w:rPr>
    </w:lvl>
  </w:abstractNum>
  <w:abstractNum w:abstractNumId="13" w15:restartNumberingAfterBreak="0">
    <w:nsid w:val="581F5626"/>
    <w:multiLevelType w:val="hybridMultilevel"/>
    <w:tmpl w:val="FFFFFFFF"/>
    <w:lvl w:ilvl="0" w:tplc="E7788F56">
      <w:start w:val="8"/>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5ECA347B"/>
    <w:multiLevelType w:val="hybridMultilevel"/>
    <w:tmpl w:val="4DEAA10E"/>
    <w:lvl w:ilvl="0" w:tplc="459E22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98AEA"/>
    <w:multiLevelType w:val="hybridMultilevel"/>
    <w:tmpl w:val="C57CDA02"/>
    <w:lvl w:ilvl="0" w:tplc="37A2CF14">
      <w:start w:val="1"/>
      <w:numFmt w:val="bullet"/>
      <w:lvlText w:val=""/>
      <w:lvlJc w:val="left"/>
      <w:pPr>
        <w:ind w:left="720" w:hanging="360"/>
      </w:pPr>
      <w:rPr>
        <w:rFonts w:ascii="Symbol" w:hAnsi="Symbol" w:hint="default"/>
      </w:rPr>
    </w:lvl>
    <w:lvl w:ilvl="1" w:tplc="C38682A0">
      <w:start w:val="1"/>
      <w:numFmt w:val="bullet"/>
      <w:lvlText w:val="o"/>
      <w:lvlJc w:val="left"/>
      <w:pPr>
        <w:ind w:left="1440" w:hanging="360"/>
      </w:pPr>
      <w:rPr>
        <w:rFonts w:ascii="Courier New" w:hAnsi="Courier New" w:hint="default"/>
      </w:rPr>
    </w:lvl>
    <w:lvl w:ilvl="2" w:tplc="C2221122">
      <w:start w:val="1"/>
      <w:numFmt w:val="bullet"/>
      <w:lvlText w:val=""/>
      <w:lvlJc w:val="left"/>
      <w:pPr>
        <w:ind w:left="2160" w:hanging="360"/>
      </w:pPr>
      <w:rPr>
        <w:rFonts w:ascii="Wingdings" w:hAnsi="Wingdings" w:hint="default"/>
      </w:rPr>
    </w:lvl>
    <w:lvl w:ilvl="3" w:tplc="9E3E51B4">
      <w:start w:val="1"/>
      <w:numFmt w:val="bullet"/>
      <w:lvlText w:val=""/>
      <w:lvlJc w:val="left"/>
      <w:pPr>
        <w:ind w:left="2880" w:hanging="360"/>
      </w:pPr>
      <w:rPr>
        <w:rFonts w:ascii="Symbol" w:hAnsi="Symbol" w:hint="default"/>
      </w:rPr>
    </w:lvl>
    <w:lvl w:ilvl="4" w:tplc="C0B0CD76">
      <w:start w:val="1"/>
      <w:numFmt w:val="bullet"/>
      <w:lvlText w:val="o"/>
      <w:lvlJc w:val="left"/>
      <w:pPr>
        <w:ind w:left="3600" w:hanging="360"/>
      </w:pPr>
      <w:rPr>
        <w:rFonts w:ascii="Courier New" w:hAnsi="Courier New" w:hint="default"/>
      </w:rPr>
    </w:lvl>
    <w:lvl w:ilvl="5" w:tplc="BF0474EE">
      <w:start w:val="1"/>
      <w:numFmt w:val="bullet"/>
      <w:lvlText w:val=""/>
      <w:lvlJc w:val="left"/>
      <w:pPr>
        <w:ind w:left="4320" w:hanging="360"/>
      </w:pPr>
      <w:rPr>
        <w:rFonts w:ascii="Wingdings" w:hAnsi="Wingdings" w:hint="default"/>
      </w:rPr>
    </w:lvl>
    <w:lvl w:ilvl="6" w:tplc="725476DA">
      <w:start w:val="1"/>
      <w:numFmt w:val="bullet"/>
      <w:lvlText w:val=""/>
      <w:lvlJc w:val="left"/>
      <w:pPr>
        <w:ind w:left="5040" w:hanging="360"/>
      </w:pPr>
      <w:rPr>
        <w:rFonts w:ascii="Symbol" w:hAnsi="Symbol" w:hint="default"/>
      </w:rPr>
    </w:lvl>
    <w:lvl w:ilvl="7" w:tplc="23B08458">
      <w:start w:val="1"/>
      <w:numFmt w:val="bullet"/>
      <w:lvlText w:val="o"/>
      <w:lvlJc w:val="left"/>
      <w:pPr>
        <w:ind w:left="5760" w:hanging="360"/>
      </w:pPr>
      <w:rPr>
        <w:rFonts w:ascii="Courier New" w:hAnsi="Courier New" w:hint="default"/>
      </w:rPr>
    </w:lvl>
    <w:lvl w:ilvl="8" w:tplc="C99A9E4A">
      <w:start w:val="1"/>
      <w:numFmt w:val="bullet"/>
      <w:lvlText w:val=""/>
      <w:lvlJc w:val="left"/>
      <w:pPr>
        <w:ind w:left="6480" w:hanging="360"/>
      </w:pPr>
      <w:rPr>
        <w:rFonts w:ascii="Wingdings" w:hAnsi="Wingdings" w:hint="default"/>
      </w:rPr>
    </w:lvl>
  </w:abstractNum>
  <w:abstractNum w:abstractNumId="16" w15:restartNumberingAfterBreak="0">
    <w:nsid w:val="6C09629C"/>
    <w:multiLevelType w:val="hybridMultilevel"/>
    <w:tmpl w:val="A7D2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82BB1"/>
    <w:multiLevelType w:val="multilevel"/>
    <w:tmpl w:val="28EAE7A4"/>
    <w:lvl w:ilvl="0">
      <w:start w:val="1"/>
      <w:numFmt w:val="lowerRoman"/>
      <w:lvlText w:val="%1."/>
      <w:lvlJc w:val="right"/>
      <w:pPr>
        <w:ind w:left="720" w:hanging="360"/>
      </w:pPr>
      <w:rPr>
        <w:rFonts w:hint="default"/>
        <w:b w:val="0"/>
        <w:bCs w:val="0"/>
      </w:rPr>
    </w:lvl>
    <w:lvl w:ilvl="1">
      <w:start w:val="1"/>
      <w:numFmt w:val="bullet"/>
      <w:lvlText w:val=""/>
      <w:lvlJc w:val="left"/>
      <w:pPr>
        <w:ind w:left="1440" w:hanging="360"/>
      </w:pPr>
      <w:rPr>
        <w:rFonts w:ascii="Symbol" w:hAnsi="Symbol"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2836D33"/>
    <w:multiLevelType w:val="hybridMultilevel"/>
    <w:tmpl w:val="FFFFFFFF"/>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72D77C47"/>
    <w:multiLevelType w:val="hybridMultilevel"/>
    <w:tmpl w:val="F0C6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F614C"/>
    <w:multiLevelType w:val="hybridMultilevel"/>
    <w:tmpl w:val="B716501E"/>
    <w:lvl w:ilvl="0" w:tplc="946A20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399685">
    <w:abstractNumId w:val="2"/>
  </w:num>
  <w:num w:numId="2" w16cid:durableId="1635793307">
    <w:abstractNumId w:val="15"/>
  </w:num>
  <w:num w:numId="3" w16cid:durableId="1708482502">
    <w:abstractNumId w:val="8"/>
  </w:num>
  <w:num w:numId="4" w16cid:durableId="738794052">
    <w:abstractNumId w:val="9"/>
  </w:num>
  <w:num w:numId="5" w16cid:durableId="1712996301">
    <w:abstractNumId w:val="12"/>
  </w:num>
  <w:num w:numId="6" w16cid:durableId="465779675">
    <w:abstractNumId w:val="19"/>
  </w:num>
  <w:num w:numId="7" w16cid:durableId="574752433">
    <w:abstractNumId w:val="1"/>
  </w:num>
  <w:num w:numId="8" w16cid:durableId="1565218979">
    <w:abstractNumId w:val="16"/>
  </w:num>
  <w:num w:numId="9" w16cid:durableId="568998856">
    <w:abstractNumId w:val="11"/>
  </w:num>
  <w:num w:numId="10" w16cid:durableId="46036178">
    <w:abstractNumId w:val="7"/>
  </w:num>
  <w:num w:numId="11" w16cid:durableId="834803876">
    <w:abstractNumId w:val="14"/>
  </w:num>
  <w:num w:numId="12" w16cid:durableId="1041857760">
    <w:abstractNumId w:val="10"/>
  </w:num>
  <w:num w:numId="13" w16cid:durableId="1003243815">
    <w:abstractNumId w:val="17"/>
  </w:num>
  <w:num w:numId="14" w16cid:durableId="537011915">
    <w:abstractNumId w:val="4"/>
  </w:num>
  <w:num w:numId="15" w16cid:durableId="1944876379">
    <w:abstractNumId w:val="0"/>
  </w:num>
  <w:num w:numId="16" w16cid:durableId="1365016005">
    <w:abstractNumId w:val="5"/>
  </w:num>
  <w:num w:numId="17" w16cid:durableId="465516382">
    <w:abstractNumId w:val="20"/>
  </w:num>
  <w:num w:numId="18" w16cid:durableId="2142534794">
    <w:abstractNumId w:val="6"/>
  </w:num>
  <w:num w:numId="19" w16cid:durableId="864051441">
    <w:abstractNumId w:val="3"/>
  </w:num>
  <w:num w:numId="20" w16cid:durableId="31654623">
    <w:abstractNumId w:val="18"/>
  </w:num>
  <w:num w:numId="21" w16cid:durableId="1709179527">
    <w:abstractNumId w:val="13"/>
  </w:num>
  <w:num w:numId="22" w16cid:durableId="236257540">
    <w:abstractNumId w:val="0"/>
  </w:num>
  <w:num w:numId="23" w16cid:durableId="1317149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6A"/>
    <w:rsid w:val="00005899"/>
    <w:rsid w:val="00016997"/>
    <w:rsid w:val="00022C50"/>
    <w:rsid w:val="000301AC"/>
    <w:rsid w:val="0003093B"/>
    <w:rsid w:val="00033750"/>
    <w:rsid w:val="00042F00"/>
    <w:rsid w:val="00043789"/>
    <w:rsid w:val="00047F29"/>
    <w:rsid w:val="00052368"/>
    <w:rsid w:val="000528DD"/>
    <w:rsid w:val="00053F7A"/>
    <w:rsid w:val="00066CAB"/>
    <w:rsid w:val="00072E36"/>
    <w:rsid w:val="00077174"/>
    <w:rsid w:val="000779A9"/>
    <w:rsid w:val="00077E52"/>
    <w:rsid w:val="00080C18"/>
    <w:rsid w:val="00081797"/>
    <w:rsid w:val="0008375A"/>
    <w:rsid w:val="00090E8C"/>
    <w:rsid w:val="00092502"/>
    <w:rsid w:val="0009664D"/>
    <w:rsid w:val="00097636"/>
    <w:rsid w:val="000B7BB4"/>
    <w:rsid w:val="000C1259"/>
    <w:rsid w:val="000C19D8"/>
    <w:rsid w:val="000C5787"/>
    <w:rsid w:val="000C668D"/>
    <w:rsid w:val="000C6DA0"/>
    <w:rsid w:val="000E2F83"/>
    <w:rsid w:val="000E41BC"/>
    <w:rsid w:val="000E7877"/>
    <w:rsid w:val="000F047E"/>
    <w:rsid w:val="000F6741"/>
    <w:rsid w:val="001011A6"/>
    <w:rsid w:val="00102DA4"/>
    <w:rsid w:val="00106E80"/>
    <w:rsid w:val="00107591"/>
    <w:rsid w:val="001116AF"/>
    <w:rsid w:val="00114A4F"/>
    <w:rsid w:val="00115372"/>
    <w:rsid w:val="00121810"/>
    <w:rsid w:val="00122C80"/>
    <w:rsid w:val="00123E63"/>
    <w:rsid w:val="001268E0"/>
    <w:rsid w:val="001302FF"/>
    <w:rsid w:val="00150B4D"/>
    <w:rsid w:val="00154A92"/>
    <w:rsid w:val="00155B28"/>
    <w:rsid w:val="001604A5"/>
    <w:rsid w:val="001660B2"/>
    <w:rsid w:val="001728E4"/>
    <w:rsid w:val="00176199"/>
    <w:rsid w:val="00180D83"/>
    <w:rsid w:val="00182762"/>
    <w:rsid w:val="0018315D"/>
    <w:rsid w:val="0019211E"/>
    <w:rsid w:val="001A311F"/>
    <w:rsid w:val="001A744C"/>
    <w:rsid w:val="001B1362"/>
    <w:rsid w:val="001B1D8E"/>
    <w:rsid w:val="001B4AAD"/>
    <w:rsid w:val="001B6455"/>
    <w:rsid w:val="001D1CF9"/>
    <w:rsid w:val="001D2003"/>
    <w:rsid w:val="001D28ED"/>
    <w:rsid w:val="001D449B"/>
    <w:rsid w:val="001E2293"/>
    <w:rsid w:val="001E3241"/>
    <w:rsid w:val="001F4B8C"/>
    <w:rsid w:val="00205FC4"/>
    <w:rsid w:val="002477C1"/>
    <w:rsid w:val="002502D9"/>
    <w:rsid w:val="00251327"/>
    <w:rsid w:val="00261D90"/>
    <w:rsid w:val="00264727"/>
    <w:rsid w:val="00265254"/>
    <w:rsid w:val="00271FCB"/>
    <w:rsid w:val="00282589"/>
    <w:rsid w:val="00282E26"/>
    <w:rsid w:val="00287728"/>
    <w:rsid w:val="00292DCA"/>
    <w:rsid w:val="002941D4"/>
    <w:rsid w:val="0029668D"/>
    <w:rsid w:val="002B3C24"/>
    <w:rsid w:val="002B5855"/>
    <w:rsid w:val="002B7460"/>
    <w:rsid w:val="002C5ADE"/>
    <w:rsid w:val="002F00FA"/>
    <w:rsid w:val="002F1C69"/>
    <w:rsid w:val="002F596D"/>
    <w:rsid w:val="00326927"/>
    <w:rsid w:val="00334D83"/>
    <w:rsid w:val="00342D6C"/>
    <w:rsid w:val="00367554"/>
    <w:rsid w:val="00383A9F"/>
    <w:rsid w:val="00390FB4"/>
    <w:rsid w:val="003938E1"/>
    <w:rsid w:val="00393A6C"/>
    <w:rsid w:val="003946C2"/>
    <w:rsid w:val="003A7DD7"/>
    <w:rsid w:val="003B7308"/>
    <w:rsid w:val="003C0D9B"/>
    <w:rsid w:val="003D5A28"/>
    <w:rsid w:val="003E3EA7"/>
    <w:rsid w:val="003E6582"/>
    <w:rsid w:val="003E69D7"/>
    <w:rsid w:val="003F0DFF"/>
    <w:rsid w:val="003F259B"/>
    <w:rsid w:val="00413B99"/>
    <w:rsid w:val="00414CEF"/>
    <w:rsid w:val="004150E9"/>
    <w:rsid w:val="004174C0"/>
    <w:rsid w:val="00435A91"/>
    <w:rsid w:val="00443134"/>
    <w:rsid w:val="00450C56"/>
    <w:rsid w:val="00453794"/>
    <w:rsid w:val="004629A7"/>
    <w:rsid w:val="004735BB"/>
    <w:rsid w:val="004759F8"/>
    <w:rsid w:val="00481535"/>
    <w:rsid w:val="00481D8D"/>
    <w:rsid w:val="00484C4D"/>
    <w:rsid w:val="00494A38"/>
    <w:rsid w:val="00495624"/>
    <w:rsid w:val="004974D8"/>
    <w:rsid w:val="004A2E98"/>
    <w:rsid w:val="004A3B8E"/>
    <w:rsid w:val="004A6072"/>
    <w:rsid w:val="004A7084"/>
    <w:rsid w:val="004C566C"/>
    <w:rsid w:val="004D3B50"/>
    <w:rsid w:val="004E4E00"/>
    <w:rsid w:val="004F4FE7"/>
    <w:rsid w:val="004F6E7E"/>
    <w:rsid w:val="00524BF6"/>
    <w:rsid w:val="005504F0"/>
    <w:rsid w:val="0055063E"/>
    <w:rsid w:val="005559A3"/>
    <w:rsid w:val="00570B8B"/>
    <w:rsid w:val="00571F6D"/>
    <w:rsid w:val="00576814"/>
    <w:rsid w:val="00576FAB"/>
    <w:rsid w:val="005775B6"/>
    <w:rsid w:val="0058016D"/>
    <w:rsid w:val="00584752"/>
    <w:rsid w:val="005852B8"/>
    <w:rsid w:val="00586E8C"/>
    <w:rsid w:val="005A1085"/>
    <w:rsid w:val="005A2426"/>
    <w:rsid w:val="005A7F0D"/>
    <w:rsid w:val="005D650D"/>
    <w:rsid w:val="005D75B6"/>
    <w:rsid w:val="005F228A"/>
    <w:rsid w:val="005F7E1A"/>
    <w:rsid w:val="00600D19"/>
    <w:rsid w:val="00611989"/>
    <w:rsid w:val="00613C1F"/>
    <w:rsid w:val="0061702B"/>
    <w:rsid w:val="00623B34"/>
    <w:rsid w:val="00633C75"/>
    <w:rsid w:val="00634C3A"/>
    <w:rsid w:val="006431CA"/>
    <w:rsid w:val="0064774A"/>
    <w:rsid w:val="00653C0C"/>
    <w:rsid w:val="00656230"/>
    <w:rsid w:val="006618EA"/>
    <w:rsid w:val="0068085A"/>
    <w:rsid w:val="006A2B7F"/>
    <w:rsid w:val="006B2183"/>
    <w:rsid w:val="006C1CAD"/>
    <w:rsid w:val="006C47B3"/>
    <w:rsid w:val="006C5933"/>
    <w:rsid w:val="006D284A"/>
    <w:rsid w:val="006E54FB"/>
    <w:rsid w:val="006F412E"/>
    <w:rsid w:val="006F519C"/>
    <w:rsid w:val="007051F5"/>
    <w:rsid w:val="00723D67"/>
    <w:rsid w:val="00725F7B"/>
    <w:rsid w:val="00726A1E"/>
    <w:rsid w:val="00744767"/>
    <w:rsid w:val="007455FE"/>
    <w:rsid w:val="00746C9F"/>
    <w:rsid w:val="007517AF"/>
    <w:rsid w:val="00751DB9"/>
    <w:rsid w:val="007526AD"/>
    <w:rsid w:val="007612A0"/>
    <w:rsid w:val="00761447"/>
    <w:rsid w:val="00783054"/>
    <w:rsid w:val="0078411E"/>
    <w:rsid w:val="0079324F"/>
    <w:rsid w:val="007977F1"/>
    <w:rsid w:val="007B4610"/>
    <w:rsid w:val="007B4862"/>
    <w:rsid w:val="007B7C07"/>
    <w:rsid w:val="007D37BD"/>
    <w:rsid w:val="007E4228"/>
    <w:rsid w:val="007E6CF9"/>
    <w:rsid w:val="00811725"/>
    <w:rsid w:val="008131A4"/>
    <w:rsid w:val="00815983"/>
    <w:rsid w:val="00817E3A"/>
    <w:rsid w:val="008343A0"/>
    <w:rsid w:val="00834F4F"/>
    <w:rsid w:val="00837236"/>
    <w:rsid w:val="00837571"/>
    <w:rsid w:val="00846DA4"/>
    <w:rsid w:val="00847919"/>
    <w:rsid w:val="00850908"/>
    <w:rsid w:val="00852801"/>
    <w:rsid w:val="00852CED"/>
    <w:rsid w:val="00867D34"/>
    <w:rsid w:val="008715D2"/>
    <w:rsid w:val="00875F08"/>
    <w:rsid w:val="008770EF"/>
    <w:rsid w:val="0087792E"/>
    <w:rsid w:val="008851A9"/>
    <w:rsid w:val="008912FB"/>
    <w:rsid w:val="00895A65"/>
    <w:rsid w:val="00897DF5"/>
    <w:rsid w:val="008A07DD"/>
    <w:rsid w:val="008A5D04"/>
    <w:rsid w:val="008B121A"/>
    <w:rsid w:val="008B3FE2"/>
    <w:rsid w:val="008B6FAA"/>
    <w:rsid w:val="008D3000"/>
    <w:rsid w:val="008E1C57"/>
    <w:rsid w:val="008E32A4"/>
    <w:rsid w:val="00912619"/>
    <w:rsid w:val="009146E9"/>
    <w:rsid w:val="0092291C"/>
    <w:rsid w:val="00942F80"/>
    <w:rsid w:val="00944CAF"/>
    <w:rsid w:val="00972012"/>
    <w:rsid w:val="00981580"/>
    <w:rsid w:val="00981B69"/>
    <w:rsid w:val="0098676A"/>
    <w:rsid w:val="00987B1C"/>
    <w:rsid w:val="00993DAD"/>
    <w:rsid w:val="009945DB"/>
    <w:rsid w:val="009A4B1F"/>
    <w:rsid w:val="009A727A"/>
    <w:rsid w:val="009B3F4C"/>
    <w:rsid w:val="009B6911"/>
    <w:rsid w:val="009C168D"/>
    <w:rsid w:val="009C2C32"/>
    <w:rsid w:val="009C45BD"/>
    <w:rsid w:val="009C5D32"/>
    <w:rsid w:val="009D61AD"/>
    <w:rsid w:val="009E43F8"/>
    <w:rsid w:val="009F12D4"/>
    <w:rsid w:val="009F2E7E"/>
    <w:rsid w:val="00A02BCE"/>
    <w:rsid w:val="00A43894"/>
    <w:rsid w:val="00A470EA"/>
    <w:rsid w:val="00A52AB5"/>
    <w:rsid w:val="00A643DA"/>
    <w:rsid w:val="00A669BD"/>
    <w:rsid w:val="00A71643"/>
    <w:rsid w:val="00A717AA"/>
    <w:rsid w:val="00A75859"/>
    <w:rsid w:val="00A82E9C"/>
    <w:rsid w:val="00A91246"/>
    <w:rsid w:val="00A9608D"/>
    <w:rsid w:val="00AA1DB2"/>
    <w:rsid w:val="00AA1FF7"/>
    <w:rsid w:val="00AA2ECE"/>
    <w:rsid w:val="00AB037E"/>
    <w:rsid w:val="00AB1A26"/>
    <w:rsid w:val="00AB263C"/>
    <w:rsid w:val="00AB4510"/>
    <w:rsid w:val="00AB7F57"/>
    <w:rsid w:val="00AD2565"/>
    <w:rsid w:val="00AD77E7"/>
    <w:rsid w:val="00AE48EA"/>
    <w:rsid w:val="00AE584B"/>
    <w:rsid w:val="00AE61E3"/>
    <w:rsid w:val="00AF5AE7"/>
    <w:rsid w:val="00AF78D8"/>
    <w:rsid w:val="00B15C71"/>
    <w:rsid w:val="00B1739F"/>
    <w:rsid w:val="00B17C29"/>
    <w:rsid w:val="00B20CAE"/>
    <w:rsid w:val="00B260AD"/>
    <w:rsid w:val="00B27218"/>
    <w:rsid w:val="00B313B9"/>
    <w:rsid w:val="00B36A2D"/>
    <w:rsid w:val="00B41058"/>
    <w:rsid w:val="00B41563"/>
    <w:rsid w:val="00B50561"/>
    <w:rsid w:val="00B612EA"/>
    <w:rsid w:val="00B67F0A"/>
    <w:rsid w:val="00B95D7A"/>
    <w:rsid w:val="00B96212"/>
    <w:rsid w:val="00BA497C"/>
    <w:rsid w:val="00BB27CA"/>
    <w:rsid w:val="00BC19D5"/>
    <w:rsid w:val="00BD6469"/>
    <w:rsid w:val="00BE059B"/>
    <w:rsid w:val="00BE4C42"/>
    <w:rsid w:val="00BF3B3B"/>
    <w:rsid w:val="00BF6AE7"/>
    <w:rsid w:val="00C100E7"/>
    <w:rsid w:val="00C11863"/>
    <w:rsid w:val="00C217FC"/>
    <w:rsid w:val="00C367C7"/>
    <w:rsid w:val="00C4293C"/>
    <w:rsid w:val="00C47FF2"/>
    <w:rsid w:val="00C51583"/>
    <w:rsid w:val="00C5318B"/>
    <w:rsid w:val="00C565A4"/>
    <w:rsid w:val="00C5730D"/>
    <w:rsid w:val="00C65C97"/>
    <w:rsid w:val="00C66DEE"/>
    <w:rsid w:val="00C703E4"/>
    <w:rsid w:val="00C70E1D"/>
    <w:rsid w:val="00C71134"/>
    <w:rsid w:val="00C74E0E"/>
    <w:rsid w:val="00C83165"/>
    <w:rsid w:val="00C85738"/>
    <w:rsid w:val="00CC5DA7"/>
    <w:rsid w:val="00CD0F0F"/>
    <w:rsid w:val="00CD1A20"/>
    <w:rsid w:val="00CE004D"/>
    <w:rsid w:val="00CE0664"/>
    <w:rsid w:val="00CE3098"/>
    <w:rsid w:val="00CF01A2"/>
    <w:rsid w:val="00CF1D92"/>
    <w:rsid w:val="00CF468F"/>
    <w:rsid w:val="00D03BBA"/>
    <w:rsid w:val="00D10392"/>
    <w:rsid w:val="00D14B4D"/>
    <w:rsid w:val="00D21DCC"/>
    <w:rsid w:val="00D34AC2"/>
    <w:rsid w:val="00D357D1"/>
    <w:rsid w:val="00D433CC"/>
    <w:rsid w:val="00D5251D"/>
    <w:rsid w:val="00D54A17"/>
    <w:rsid w:val="00D651EE"/>
    <w:rsid w:val="00D65E4D"/>
    <w:rsid w:val="00D73549"/>
    <w:rsid w:val="00D74EED"/>
    <w:rsid w:val="00D90BDB"/>
    <w:rsid w:val="00DA08A5"/>
    <w:rsid w:val="00DA4210"/>
    <w:rsid w:val="00DA5140"/>
    <w:rsid w:val="00DA585D"/>
    <w:rsid w:val="00DB06FE"/>
    <w:rsid w:val="00DB2229"/>
    <w:rsid w:val="00DB702A"/>
    <w:rsid w:val="00DC3D5C"/>
    <w:rsid w:val="00DD674D"/>
    <w:rsid w:val="00DD74FF"/>
    <w:rsid w:val="00DE1A03"/>
    <w:rsid w:val="00DE70AE"/>
    <w:rsid w:val="00DF2C04"/>
    <w:rsid w:val="00DF36A7"/>
    <w:rsid w:val="00DF4CDC"/>
    <w:rsid w:val="00DF50A3"/>
    <w:rsid w:val="00E11CC5"/>
    <w:rsid w:val="00E14BF9"/>
    <w:rsid w:val="00E1533F"/>
    <w:rsid w:val="00E17F11"/>
    <w:rsid w:val="00E24F5D"/>
    <w:rsid w:val="00E257E5"/>
    <w:rsid w:val="00E300E4"/>
    <w:rsid w:val="00E41AA5"/>
    <w:rsid w:val="00E43136"/>
    <w:rsid w:val="00E5393D"/>
    <w:rsid w:val="00E56A9F"/>
    <w:rsid w:val="00E6365D"/>
    <w:rsid w:val="00E8157E"/>
    <w:rsid w:val="00E91F9C"/>
    <w:rsid w:val="00E95A5D"/>
    <w:rsid w:val="00EA1A1B"/>
    <w:rsid w:val="00EA60C4"/>
    <w:rsid w:val="00EB1B78"/>
    <w:rsid w:val="00EB68BE"/>
    <w:rsid w:val="00EB7F53"/>
    <w:rsid w:val="00EC2D7D"/>
    <w:rsid w:val="00ED1371"/>
    <w:rsid w:val="00ED7F9C"/>
    <w:rsid w:val="00EE735E"/>
    <w:rsid w:val="00EF1759"/>
    <w:rsid w:val="00EF6813"/>
    <w:rsid w:val="00EF785A"/>
    <w:rsid w:val="00F0337E"/>
    <w:rsid w:val="00F0686E"/>
    <w:rsid w:val="00F12A34"/>
    <w:rsid w:val="00F13643"/>
    <w:rsid w:val="00F211AD"/>
    <w:rsid w:val="00F22A43"/>
    <w:rsid w:val="00F30C27"/>
    <w:rsid w:val="00F40C2A"/>
    <w:rsid w:val="00F53FDD"/>
    <w:rsid w:val="00F623DC"/>
    <w:rsid w:val="00F653F3"/>
    <w:rsid w:val="00F65B69"/>
    <w:rsid w:val="00F77793"/>
    <w:rsid w:val="00F86811"/>
    <w:rsid w:val="00F96012"/>
    <w:rsid w:val="00FB7110"/>
    <w:rsid w:val="00FB7923"/>
    <w:rsid w:val="00FD6C89"/>
    <w:rsid w:val="00FD7797"/>
    <w:rsid w:val="00FE0FC8"/>
    <w:rsid w:val="00FE1E7B"/>
    <w:rsid w:val="00FE3083"/>
    <w:rsid w:val="013678A3"/>
    <w:rsid w:val="04454EF4"/>
    <w:rsid w:val="067D71CE"/>
    <w:rsid w:val="06DC03F6"/>
    <w:rsid w:val="06F9B4F9"/>
    <w:rsid w:val="07C9F39F"/>
    <w:rsid w:val="08642D6B"/>
    <w:rsid w:val="0DEC5EDF"/>
    <w:rsid w:val="0E01258E"/>
    <w:rsid w:val="0E1C54D7"/>
    <w:rsid w:val="0E539071"/>
    <w:rsid w:val="0E7AC5C1"/>
    <w:rsid w:val="1022BB94"/>
    <w:rsid w:val="1123FFA1"/>
    <w:rsid w:val="19F89049"/>
    <w:rsid w:val="1A4FD727"/>
    <w:rsid w:val="1A83C515"/>
    <w:rsid w:val="1B42F1E6"/>
    <w:rsid w:val="1BBC657B"/>
    <w:rsid w:val="1CF8837C"/>
    <w:rsid w:val="1D9BFDDB"/>
    <w:rsid w:val="1EF325D7"/>
    <w:rsid w:val="1F852AAD"/>
    <w:rsid w:val="210229BE"/>
    <w:rsid w:val="24979E72"/>
    <w:rsid w:val="24D4DAAC"/>
    <w:rsid w:val="2526D776"/>
    <w:rsid w:val="2797FC73"/>
    <w:rsid w:val="27AAF2C7"/>
    <w:rsid w:val="2ABA5C3A"/>
    <w:rsid w:val="2B3BFE26"/>
    <w:rsid w:val="2C0AFAFE"/>
    <w:rsid w:val="2DDA6D1F"/>
    <w:rsid w:val="2EB2652D"/>
    <w:rsid w:val="2EC1309B"/>
    <w:rsid w:val="2F028CBF"/>
    <w:rsid w:val="305C07D6"/>
    <w:rsid w:val="308D78EA"/>
    <w:rsid w:val="3127181D"/>
    <w:rsid w:val="31DE8136"/>
    <w:rsid w:val="325D645B"/>
    <w:rsid w:val="342724A5"/>
    <w:rsid w:val="35CB60AF"/>
    <w:rsid w:val="3B728F59"/>
    <w:rsid w:val="3C06B445"/>
    <w:rsid w:val="3CD1C13D"/>
    <w:rsid w:val="3EEDBF12"/>
    <w:rsid w:val="405D9A3F"/>
    <w:rsid w:val="40829323"/>
    <w:rsid w:val="41288E18"/>
    <w:rsid w:val="415C7232"/>
    <w:rsid w:val="417D906B"/>
    <w:rsid w:val="41AA002D"/>
    <w:rsid w:val="42B96CED"/>
    <w:rsid w:val="4651018E"/>
    <w:rsid w:val="4651F201"/>
    <w:rsid w:val="46D5476C"/>
    <w:rsid w:val="4745FC31"/>
    <w:rsid w:val="47967808"/>
    <w:rsid w:val="47C1EE91"/>
    <w:rsid w:val="489F0C42"/>
    <w:rsid w:val="4A83D6A0"/>
    <w:rsid w:val="4A97B4B4"/>
    <w:rsid w:val="4BCAC46A"/>
    <w:rsid w:val="4BD6AD04"/>
    <w:rsid w:val="4D093ADF"/>
    <w:rsid w:val="4D903D7A"/>
    <w:rsid w:val="4F0E4DC6"/>
    <w:rsid w:val="4F9F7646"/>
    <w:rsid w:val="4FE9D9E6"/>
    <w:rsid w:val="51265D03"/>
    <w:rsid w:val="513653FE"/>
    <w:rsid w:val="5215A915"/>
    <w:rsid w:val="52CB3F27"/>
    <w:rsid w:val="5303368A"/>
    <w:rsid w:val="537F0D11"/>
    <w:rsid w:val="53B17976"/>
    <w:rsid w:val="53EC35F0"/>
    <w:rsid w:val="561385E9"/>
    <w:rsid w:val="57AB30DF"/>
    <w:rsid w:val="59A6B3A0"/>
    <w:rsid w:val="5D789A74"/>
    <w:rsid w:val="5DD34F05"/>
    <w:rsid w:val="5E354750"/>
    <w:rsid w:val="5E633BC5"/>
    <w:rsid w:val="65F0D546"/>
    <w:rsid w:val="690D556D"/>
    <w:rsid w:val="69DB4347"/>
    <w:rsid w:val="6A609872"/>
    <w:rsid w:val="6A977200"/>
    <w:rsid w:val="6AA925CE"/>
    <w:rsid w:val="6DE0C690"/>
    <w:rsid w:val="6EF16F8E"/>
    <w:rsid w:val="708B1413"/>
    <w:rsid w:val="7106B384"/>
    <w:rsid w:val="71D6DA96"/>
    <w:rsid w:val="72C0D8A4"/>
    <w:rsid w:val="7327BFBB"/>
    <w:rsid w:val="733CB07B"/>
    <w:rsid w:val="73CCAC30"/>
    <w:rsid w:val="750E7B58"/>
    <w:rsid w:val="78835854"/>
    <w:rsid w:val="79C19834"/>
    <w:rsid w:val="7AB7950A"/>
    <w:rsid w:val="7AD6ACDF"/>
    <w:rsid w:val="7F1472F0"/>
    <w:rsid w:val="7FE18A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04EDA"/>
  <w15:docId w15:val="{D8295DD0-81A3-454B-A23D-4C64A7F8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1739F"/>
    <w:pPr>
      <w:widowControl w:val="0"/>
      <w:autoSpaceDE w:val="0"/>
      <w:autoSpaceDN w:val="0"/>
      <w:spacing w:after="0" w:line="240" w:lineRule="auto"/>
      <w:ind w:left="100"/>
      <w:outlineLvl w:val="1"/>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1085"/>
    <w:pPr>
      <w:ind w:left="720"/>
      <w:contextualSpacing/>
    </w:pPr>
  </w:style>
  <w:style w:type="paragraph" w:styleId="BalloonText">
    <w:name w:val="Balloon Text"/>
    <w:basedOn w:val="Normal"/>
    <w:link w:val="BalloonTextChar"/>
    <w:uiPriority w:val="99"/>
    <w:semiHidden/>
    <w:unhideWhenUsed/>
    <w:rsid w:val="00BF3B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3B3B"/>
    <w:rPr>
      <w:rFonts w:ascii="Times New Roman" w:hAnsi="Times New Roman" w:cs="Times New Roman"/>
      <w:sz w:val="18"/>
      <w:szCs w:val="18"/>
    </w:rPr>
  </w:style>
  <w:style w:type="paragraph" w:styleId="Header">
    <w:name w:val="header"/>
    <w:basedOn w:val="Normal"/>
    <w:link w:val="HeaderChar"/>
    <w:uiPriority w:val="99"/>
    <w:unhideWhenUsed/>
    <w:rsid w:val="00994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5DB"/>
  </w:style>
  <w:style w:type="paragraph" w:styleId="Footer">
    <w:name w:val="footer"/>
    <w:basedOn w:val="Normal"/>
    <w:link w:val="FooterChar"/>
    <w:uiPriority w:val="99"/>
    <w:unhideWhenUsed/>
    <w:rsid w:val="00994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5DB"/>
  </w:style>
  <w:style w:type="paragraph" w:styleId="Revision">
    <w:name w:val="Revision"/>
    <w:hidden/>
    <w:uiPriority w:val="99"/>
    <w:semiHidden/>
    <w:rsid w:val="00BC19D5"/>
    <w:pPr>
      <w:spacing w:after="0" w:line="240" w:lineRule="auto"/>
    </w:pPr>
  </w:style>
  <w:style w:type="paragraph" w:styleId="ListBullet">
    <w:name w:val="List Bullet"/>
    <w:basedOn w:val="Normal"/>
    <w:uiPriority w:val="99"/>
    <w:unhideWhenUsed/>
    <w:rsid w:val="00292DCA"/>
    <w:pPr>
      <w:numPr>
        <w:numId w:val="15"/>
      </w:numPr>
      <w:contextualSpacing/>
    </w:pPr>
  </w:style>
  <w:style w:type="paragraph" w:styleId="BodyText">
    <w:name w:val="Body Text"/>
    <w:basedOn w:val="Normal"/>
    <w:link w:val="BodyTextChar"/>
    <w:uiPriority w:val="1"/>
    <w:qFormat/>
    <w:rsid w:val="00DA4210"/>
    <w:pPr>
      <w:widowControl w:val="0"/>
      <w:autoSpaceDE w:val="0"/>
      <w:autoSpaceDN w:val="0"/>
      <w:spacing w:before="31" w:after="0" w:line="240" w:lineRule="auto"/>
      <w:ind w:left="820"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A4210"/>
    <w:rPr>
      <w:rFonts w:ascii="Times New Roman" w:eastAsia="Times New Roman" w:hAnsi="Times New Roman" w:cs="Times New Roman"/>
      <w:lang w:val="en-US"/>
    </w:rPr>
  </w:style>
  <w:style w:type="paragraph" w:styleId="NoSpacing">
    <w:name w:val="No Spacing"/>
    <w:uiPriority w:val="1"/>
    <w:qFormat/>
    <w:rsid w:val="00DA4210"/>
    <w:pPr>
      <w:spacing w:after="0" w:line="240" w:lineRule="auto"/>
    </w:pPr>
  </w:style>
  <w:style w:type="character" w:customStyle="1" w:styleId="Heading2Char">
    <w:name w:val="Heading 2 Char"/>
    <w:basedOn w:val="DefaultParagraphFont"/>
    <w:link w:val="Heading2"/>
    <w:uiPriority w:val="9"/>
    <w:rsid w:val="00B1739F"/>
    <w:rPr>
      <w:rFonts w:ascii="Times New Roman" w:eastAsia="Times New Roman" w:hAnsi="Times New Roman" w:cs="Times New Roman"/>
      <w:b/>
      <w:bCs/>
      <w:lang w:val="en-US"/>
    </w:rPr>
  </w:style>
  <w:style w:type="table" w:styleId="TableGrid">
    <w:name w:val="Table Grid"/>
    <w:aliases w:val="Blue Sky"/>
    <w:basedOn w:val="TableGridLight"/>
    <w:uiPriority w:val="59"/>
    <w:rsid w:val="000C19D8"/>
    <w:pPr>
      <w:ind w:left="57" w:right="57"/>
      <w:contextualSpacing/>
      <w:jc w:val="center"/>
    </w:pPr>
    <w:rPr>
      <w:rFonts w:ascii="Calibri" w:eastAsia="Times New Roman" w:hAnsi="Calibri" w:cs="Times New Roman"/>
      <w:color w:val="000000" w:themeColor="text1"/>
      <w:kern w:val="2"/>
      <w:sz w:val="23"/>
      <w:szCs w:val="23"/>
      <w:lang w:val="en-US" w:eastAsia="en-GB"/>
    </w:rPr>
    <w:tblPr>
      <w:tblStyleRowBandSize w:val="1"/>
      <w:tblStyleColBandSize w:val="1"/>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57" w:type="dxa"/>
        <w:right w:w="0" w:type="dxa"/>
      </w:tblCellMar>
    </w:tblPr>
    <w:trPr>
      <w:cantSplit/>
      <w:jc w:val="center"/>
    </w:trPr>
    <w:tblStylePr w:type="firstRow">
      <w:pPr>
        <w:spacing w:beforeLines="0" w:before="0" w:beforeAutospacing="0" w:afterLines="0" w:after="0" w:afterAutospacing="0"/>
        <w:ind w:leftChars="0" w:left="57" w:rightChars="0" w:right="57"/>
        <w:contextualSpacing/>
        <w:mirrorIndents/>
        <w:jc w:val="center"/>
      </w:pPr>
      <w:rPr>
        <w:rFonts w:ascii="Calibri" w:hAnsi="Calibri" w:cs="Times New Roman"/>
        <w:b/>
        <w:color w:val="EEECE1" w:themeColor="background2"/>
        <w:sz w:val="30"/>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0000" w:themeFill="text1"/>
      </w:tcPr>
    </w:tblStylePr>
    <w:tblStylePr w:type="lastRow">
      <w:rPr>
        <w:rFonts w:ascii="Calibri" w:hAnsi="Calibri" w:cs="Times New Roman"/>
        <w:b/>
        <w:color w:val="4F81BD" w:themeColor="accent1"/>
        <w:sz w:val="30"/>
      </w:rPr>
      <w:tblPr/>
      <w:tcPr>
        <w:shd w:val="clear" w:color="auto" w:fill="DBE5F1" w:themeFill="accent1" w:themeFillTint="33"/>
      </w:tcPr>
    </w:tblStylePr>
    <w:tblStylePr w:type="firstCol">
      <w:rPr>
        <w:rFonts w:asciiTheme="minorHAnsi" w:hAnsiTheme="minorHAnsi" w:cs="Times New Roman"/>
        <w:b/>
        <w:color w:val="4F81BD" w:themeColor="accent1"/>
        <w:sz w:val="23"/>
      </w:rPr>
      <w:tblPr/>
      <w:tcPr>
        <w:shd w:val="clear" w:color="auto" w:fill="FFFFFF" w:themeFill="background1" w:themeFillTint="33"/>
      </w:tcPr>
    </w:tblStylePr>
    <w:tblStylePr w:type="lastCol">
      <w:rPr>
        <w:rFonts w:ascii="Calibri" w:hAnsi="Calibri" w:cs="Times New Roman"/>
        <w:b/>
        <w:color w:val="4F81BD" w:themeColor="accent1"/>
        <w:sz w:val="23"/>
      </w:rPr>
      <w:tblPr/>
      <w:tcPr>
        <w:shd w:val="clear" w:color="auto" w:fill="FFFFFF" w:themeFill="background1" w:themeFillTint="33"/>
      </w:tcPr>
    </w:tblStylePr>
    <w:tblStylePr w:type="band1Vert">
      <w:rPr>
        <w:rFonts w:cs="Times New Roman"/>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tcPr>
    </w:tblStylePr>
    <w:tblStylePr w:type="band2Vert">
      <w:rPr>
        <w:rFonts w:cs="Times New Roman"/>
      </w:rPr>
      <w:tblPr/>
      <w:tcPr>
        <w:shd w:val="clear" w:color="auto" w:fill="E5E2D1" w:themeFill="background2" w:themeFillShade="F2"/>
      </w:tcPr>
    </w:tblStylePr>
    <w:tblStylePr w:type="band1Horz">
      <w:rPr>
        <w:rFonts w:cs="Times New Roman"/>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tcPr>
    </w:tblStylePr>
    <w:tblStylePr w:type="band2Horz">
      <w:rPr>
        <w:rFonts w:cs="Times New Roman"/>
      </w:rPr>
      <w:tblPr/>
      <w:tcPr>
        <w:shd w:val="clear" w:color="auto" w:fill="E5E2D1" w:themeFill="background2" w:themeFillShade="F2"/>
      </w:tcPr>
    </w:tblStylePr>
  </w:style>
  <w:style w:type="table" w:styleId="TableGridLight">
    <w:name w:val="Grid Table Light"/>
    <w:basedOn w:val="TableNormal"/>
    <w:uiPriority w:val="40"/>
    <w:rsid w:val="000C19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3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B0C59F185F04D98772AE2A106D0A9" ma:contentTypeVersion="8" ma:contentTypeDescription="Create a new document." ma:contentTypeScope="" ma:versionID="353c9b17684434f65b1833157a5516d1">
  <xsd:schema xmlns:xsd="http://www.w3.org/2001/XMLSchema" xmlns:xs="http://www.w3.org/2001/XMLSchema" xmlns:p="http://schemas.microsoft.com/office/2006/metadata/properties" xmlns:ns2="63f8bb96-4de1-4859-b996-0ef8df6b0f8f" xmlns:ns3="2054cf6b-95c1-4f48-b513-8612219f6a46" targetNamespace="http://schemas.microsoft.com/office/2006/metadata/properties" ma:root="true" ma:fieldsID="3bfaeee5c675061fec77e5f3ad60aaf3" ns2:_="" ns3:_="">
    <xsd:import namespace="63f8bb96-4de1-4859-b996-0ef8df6b0f8f"/>
    <xsd:import namespace="2054cf6b-95c1-4f48-b513-8612219f6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8bb96-4de1-4859-b996-0ef8df6b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54cf6b-95c1-4f48-b513-8612219f6a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D668-5033-48E7-8ABB-CF8592D57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8bb96-4de1-4859-b996-0ef8df6b0f8f"/>
    <ds:schemaRef ds:uri="2054cf6b-95c1-4f48-b513-8612219f6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3272D-ED4D-45AF-91BF-E274B2FC21DC}">
  <ds:schemaRefs>
    <ds:schemaRef ds:uri="http://schemas.microsoft.com/sharepoint/v3/contenttype/forms"/>
  </ds:schemaRefs>
</ds:datastoreItem>
</file>

<file path=customXml/itemProps3.xml><?xml version="1.0" encoding="utf-8"?>
<ds:datastoreItem xmlns:ds="http://schemas.openxmlformats.org/officeDocument/2006/customXml" ds:itemID="{56D5A593-BD3E-472C-854D-EDF96DAD9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6DA3B6-7A8D-419F-B48F-AB9082FE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857</Words>
  <Characters>4891</Characters>
  <Application>Microsoft Office Word</Application>
  <DocSecurity>4</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Ruffle</dc:creator>
  <cp:keywords/>
  <cp:lastModifiedBy>Peter Brown</cp:lastModifiedBy>
  <cp:revision>31</cp:revision>
  <cp:lastPrinted>2024-06-21T23:08:00Z</cp:lastPrinted>
  <dcterms:created xsi:type="dcterms:W3CDTF">2024-07-17T20:55:00Z</dcterms:created>
  <dcterms:modified xsi:type="dcterms:W3CDTF">2024-07-17T22:30:00Z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0x0101004F6B0C59F185F04D98772AE2A106D0A9</vt:lpwstr>
  </property>
</Properties>
</file>